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F363" w14:textId="77777777" w:rsidR="0096088E" w:rsidRPr="00955DD8" w:rsidRDefault="0096088E" w:rsidP="0096088E">
      <w:pPr>
        <w:jc w:val="center"/>
        <w:rPr>
          <w:b/>
          <w:bCs/>
          <w:sz w:val="32"/>
          <w:szCs w:val="32"/>
        </w:rPr>
      </w:pPr>
      <w:r>
        <w:rPr>
          <w:b/>
          <w:bCs/>
          <w:sz w:val="32"/>
          <w:szCs w:val="32"/>
        </w:rPr>
        <w:t>TABLE OF CONTENTS</w:t>
      </w:r>
    </w:p>
    <w:p w14:paraId="2B981FA4" w14:textId="77777777" w:rsidR="0096088E" w:rsidRPr="00955DD8" w:rsidRDefault="0096088E" w:rsidP="0096088E">
      <w:pPr>
        <w:autoSpaceDE w:val="0"/>
        <w:autoSpaceDN w:val="0"/>
        <w:adjustRightInd w:val="0"/>
        <w:jc w:val="center"/>
        <w:rPr>
          <w:b/>
          <w:bCs/>
          <w:sz w:val="32"/>
          <w:szCs w:val="32"/>
        </w:rPr>
      </w:pPr>
      <w:r w:rsidRPr="00955DD8">
        <w:rPr>
          <w:b/>
          <w:sz w:val="32"/>
          <w:szCs w:val="32"/>
        </w:rPr>
        <w:t>§</w:t>
      </w:r>
      <w:r w:rsidRPr="00955DD8">
        <w:rPr>
          <w:sz w:val="32"/>
          <w:szCs w:val="32"/>
        </w:rPr>
        <w:t xml:space="preserve"> </w:t>
      </w:r>
      <w:r w:rsidRPr="00955DD8">
        <w:rPr>
          <w:b/>
          <w:bCs/>
          <w:sz w:val="32"/>
          <w:szCs w:val="32"/>
        </w:rPr>
        <w:t xml:space="preserve">241.1 MOU and PROTOCOL </w:t>
      </w:r>
    </w:p>
    <w:p w14:paraId="0602A807" w14:textId="77777777" w:rsidR="0096088E" w:rsidRPr="00B4678E" w:rsidRDefault="0096088E" w:rsidP="0096088E">
      <w:pPr>
        <w:autoSpaceDE w:val="0"/>
        <w:autoSpaceDN w:val="0"/>
        <w:adjustRightInd w:val="0"/>
        <w:jc w:val="center"/>
        <w:rPr>
          <w:b/>
          <w:bCs/>
        </w:rPr>
      </w:pPr>
    </w:p>
    <w:p w14:paraId="2EF4D907" w14:textId="77777777" w:rsidR="0096088E" w:rsidRPr="001250F9" w:rsidRDefault="0096088E" w:rsidP="0096088E">
      <w:pPr>
        <w:tabs>
          <w:tab w:val="center" w:pos="4320"/>
          <w:tab w:val="left" w:pos="6894"/>
        </w:tabs>
        <w:autoSpaceDE w:val="0"/>
        <w:autoSpaceDN w:val="0"/>
        <w:adjustRightInd w:val="0"/>
        <w:rPr>
          <w:b/>
          <w:bCs/>
          <w:u w:val="single"/>
        </w:rPr>
      </w:pPr>
      <w:r>
        <w:rPr>
          <w:b/>
          <w:bCs/>
          <w:u w:val="single"/>
        </w:rPr>
        <w:t>DESCRIPTION</w:t>
      </w:r>
      <w:r>
        <w:rPr>
          <w:b/>
          <w:bCs/>
          <w:u w:val="single"/>
        </w:rPr>
        <w:tab/>
      </w:r>
      <w:r>
        <w:rPr>
          <w:b/>
          <w:bCs/>
          <w:u w:val="single"/>
        </w:rPr>
        <w:tab/>
      </w:r>
      <w:r>
        <w:rPr>
          <w:b/>
          <w:bCs/>
          <w:u w:val="single"/>
        </w:rPr>
        <w:tab/>
      </w:r>
      <w:r>
        <w:rPr>
          <w:b/>
          <w:bCs/>
          <w:u w:val="single"/>
        </w:rPr>
        <w:tab/>
        <w:t>PAGE</w:t>
      </w:r>
    </w:p>
    <w:p w14:paraId="0236BC23" w14:textId="77777777" w:rsidR="0096088E" w:rsidRDefault="0096088E" w:rsidP="0096088E">
      <w:pPr>
        <w:tabs>
          <w:tab w:val="center" w:pos="4320"/>
          <w:tab w:val="left" w:pos="6894"/>
        </w:tabs>
        <w:autoSpaceDE w:val="0"/>
        <w:autoSpaceDN w:val="0"/>
        <w:adjustRightInd w:val="0"/>
        <w:rPr>
          <w:b/>
          <w:bCs/>
        </w:rPr>
      </w:pPr>
    </w:p>
    <w:p w14:paraId="08DC2EFC" w14:textId="77777777" w:rsidR="0096088E" w:rsidRDefault="004A6869" w:rsidP="0096088E">
      <w:pPr>
        <w:autoSpaceDE w:val="0"/>
        <w:autoSpaceDN w:val="0"/>
        <w:adjustRightInd w:val="0"/>
        <w:rPr>
          <w:bCs/>
        </w:rPr>
      </w:pPr>
      <w:r>
        <w:rPr>
          <w:bCs/>
        </w:rPr>
        <w:t>INTRODUCTION</w:t>
      </w:r>
      <w:r>
        <w:rPr>
          <w:bCs/>
        </w:rPr>
        <w:tab/>
      </w:r>
      <w:r>
        <w:rPr>
          <w:bCs/>
        </w:rPr>
        <w:tab/>
      </w:r>
      <w:r>
        <w:rPr>
          <w:bCs/>
        </w:rPr>
        <w:tab/>
      </w:r>
      <w:r>
        <w:rPr>
          <w:bCs/>
        </w:rPr>
        <w:tab/>
      </w:r>
      <w:r>
        <w:rPr>
          <w:bCs/>
        </w:rPr>
        <w:tab/>
      </w:r>
      <w:r>
        <w:rPr>
          <w:bCs/>
        </w:rPr>
        <w:tab/>
      </w:r>
      <w:r>
        <w:rPr>
          <w:bCs/>
        </w:rPr>
        <w:tab/>
      </w:r>
      <w:r>
        <w:rPr>
          <w:bCs/>
        </w:rPr>
        <w:tab/>
      </w:r>
      <w:r>
        <w:rPr>
          <w:bCs/>
        </w:rPr>
        <w:tab/>
        <w:t>3</w:t>
      </w:r>
    </w:p>
    <w:p w14:paraId="020329BB" w14:textId="77777777" w:rsidR="0096088E" w:rsidRDefault="0096088E" w:rsidP="0096088E">
      <w:pPr>
        <w:autoSpaceDE w:val="0"/>
        <w:autoSpaceDN w:val="0"/>
        <w:adjustRightInd w:val="0"/>
        <w:rPr>
          <w:bCs/>
        </w:rPr>
      </w:pPr>
    </w:p>
    <w:p w14:paraId="4E64AD89" w14:textId="77777777" w:rsidR="0096088E" w:rsidRPr="001250F9" w:rsidRDefault="004A6869" w:rsidP="0096088E">
      <w:pPr>
        <w:autoSpaceDE w:val="0"/>
        <w:autoSpaceDN w:val="0"/>
        <w:adjustRightInd w:val="0"/>
        <w:rPr>
          <w:bCs/>
        </w:rPr>
      </w:pPr>
      <w:r>
        <w:rPr>
          <w:bCs/>
        </w:rPr>
        <w:t>LEGAL FRAMEWORK</w:t>
      </w:r>
      <w:r>
        <w:rPr>
          <w:bCs/>
        </w:rPr>
        <w:tab/>
      </w:r>
      <w:r>
        <w:rPr>
          <w:bCs/>
        </w:rPr>
        <w:tab/>
      </w:r>
      <w:r>
        <w:rPr>
          <w:bCs/>
        </w:rPr>
        <w:tab/>
      </w:r>
      <w:r>
        <w:rPr>
          <w:bCs/>
        </w:rPr>
        <w:tab/>
      </w:r>
      <w:r>
        <w:rPr>
          <w:bCs/>
        </w:rPr>
        <w:tab/>
      </w:r>
      <w:r>
        <w:rPr>
          <w:bCs/>
        </w:rPr>
        <w:tab/>
      </w:r>
      <w:r>
        <w:rPr>
          <w:bCs/>
        </w:rPr>
        <w:tab/>
      </w:r>
      <w:r>
        <w:rPr>
          <w:bCs/>
        </w:rPr>
        <w:tab/>
        <w:t>3</w:t>
      </w:r>
      <w:r w:rsidR="0096088E" w:rsidRPr="001250F9">
        <w:rPr>
          <w:bCs/>
        </w:rPr>
        <w:tab/>
      </w:r>
    </w:p>
    <w:p w14:paraId="07623DB7" w14:textId="77777777" w:rsidR="0096088E" w:rsidRPr="001250F9" w:rsidRDefault="0096088E" w:rsidP="0096088E">
      <w:pPr>
        <w:autoSpaceDE w:val="0"/>
        <w:autoSpaceDN w:val="0"/>
        <w:adjustRightInd w:val="0"/>
      </w:pPr>
    </w:p>
    <w:p w14:paraId="5EE64A01" w14:textId="77777777" w:rsidR="0096088E" w:rsidRDefault="0096088E" w:rsidP="0096088E">
      <w:pPr>
        <w:autoSpaceDE w:val="0"/>
        <w:autoSpaceDN w:val="0"/>
        <w:adjustRightInd w:val="0"/>
      </w:pPr>
      <w:r>
        <w:t>AGREEMENT AND PROTOCOL</w:t>
      </w:r>
      <w:r>
        <w:tab/>
      </w:r>
      <w:r>
        <w:tab/>
      </w:r>
      <w:r>
        <w:tab/>
      </w:r>
      <w:r>
        <w:tab/>
      </w:r>
      <w:r>
        <w:tab/>
      </w:r>
      <w:r>
        <w:tab/>
      </w:r>
      <w:r>
        <w:tab/>
      </w:r>
    </w:p>
    <w:p w14:paraId="43B1EEDE" w14:textId="757508D4" w:rsidR="0096088E" w:rsidRDefault="0096088E" w:rsidP="0096088E">
      <w:pPr>
        <w:pStyle w:val="ListParagraph"/>
        <w:numPr>
          <w:ilvl w:val="0"/>
          <w:numId w:val="28"/>
        </w:numPr>
        <w:autoSpaceDE w:val="0"/>
        <w:autoSpaceDN w:val="0"/>
        <w:adjustRightInd w:val="0"/>
        <w:ind w:left="720"/>
      </w:pPr>
      <w:r>
        <w:t xml:space="preserve">Defining when WIC </w:t>
      </w:r>
      <w:r w:rsidRPr="001250F9">
        <w:t>§ 241.1</w:t>
      </w:r>
      <w:r w:rsidR="00451ED0">
        <w:t xml:space="preserve"> </w:t>
      </w:r>
      <w:r w:rsidRPr="001250F9">
        <w:t>applies</w:t>
      </w:r>
      <w:r>
        <w:tab/>
      </w:r>
      <w:r>
        <w:tab/>
      </w:r>
      <w:r>
        <w:tab/>
      </w:r>
      <w:r>
        <w:tab/>
      </w:r>
      <w:r>
        <w:tab/>
      </w:r>
      <w:r>
        <w:tab/>
      </w:r>
      <w:r w:rsidR="001932C2">
        <w:t>4</w:t>
      </w:r>
      <w:r w:rsidR="00760633">
        <w:t>-6</w:t>
      </w:r>
    </w:p>
    <w:p w14:paraId="1C2580B5" w14:textId="15FADB11" w:rsidR="0096088E" w:rsidRDefault="00451ED0" w:rsidP="0096088E">
      <w:pPr>
        <w:pStyle w:val="ListParagraph"/>
        <w:numPr>
          <w:ilvl w:val="0"/>
          <w:numId w:val="29"/>
        </w:numPr>
        <w:autoSpaceDE w:val="0"/>
        <w:autoSpaceDN w:val="0"/>
        <w:adjustRightInd w:val="0"/>
      </w:pPr>
      <w:r>
        <w:t>The minor is already u</w:t>
      </w:r>
      <w:r w:rsidR="0096088E" w:rsidRPr="001250F9">
        <w:t>nder the Jurisdiction of the Juvenile</w:t>
      </w:r>
      <w:r w:rsidR="0096088E">
        <w:tab/>
      </w:r>
      <w:r w:rsidR="0096088E">
        <w:tab/>
      </w:r>
    </w:p>
    <w:p w14:paraId="65C77339" w14:textId="77777777" w:rsidR="0096088E" w:rsidRDefault="00C72316" w:rsidP="0096088E">
      <w:pPr>
        <w:pStyle w:val="ListParagraph"/>
        <w:autoSpaceDE w:val="0"/>
        <w:autoSpaceDN w:val="0"/>
        <w:adjustRightInd w:val="0"/>
        <w:ind w:left="1440" w:right="720"/>
      </w:pPr>
      <w:r>
        <w:t>Court</w:t>
      </w:r>
      <w:r w:rsidR="0096088E">
        <w:tab/>
      </w:r>
    </w:p>
    <w:p w14:paraId="173F1484" w14:textId="23B55905" w:rsidR="0096088E" w:rsidRDefault="00451ED0" w:rsidP="00451ED0">
      <w:pPr>
        <w:pStyle w:val="ListParagraph"/>
        <w:numPr>
          <w:ilvl w:val="0"/>
          <w:numId w:val="29"/>
        </w:numPr>
        <w:autoSpaceDE w:val="0"/>
        <w:autoSpaceDN w:val="0"/>
        <w:adjustRightInd w:val="0"/>
      </w:pPr>
      <w:r>
        <w:t>The minor is a § 602 Ward who has successfully completed t</w:t>
      </w:r>
      <w:r w:rsidR="0096088E" w:rsidRPr="001250F9">
        <w:t xml:space="preserve">erms of </w:t>
      </w:r>
      <w:r>
        <w:t>p</w:t>
      </w:r>
      <w:r w:rsidR="003B3816">
        <w:t xml:space="preserve">robation </w:t>
      </w:r>
      <w:r>
        <w:t>but no fit h</w:t>
      </w:r>
      <w:r w:rsidR="0096088E" w:rsidRPr="001250F9">
        <w:t>ome</w:t>
      </w:r>
    </w:p>
    <w:p w14:paraId="6A02BA55" w14:textId="4F7341A2" w:rsidR="0096088E" w:rsidRDefault="0096088E" w:rsidP="0096088E">
      <w:pPr>
        <w:pStyle w:val="ListParagraph"/>
        <w:numPr>
          <w:ilvl w:val="0"/>
          <w:numId w:val="29"/>
        </w:numPr>
        <w:autoSpaceDE w:val="0"/>
        <w:autoSpaceDN w:val="0"/>
        <w:adjustRightInd w:val="0"/>
      </w:pPr>
      <w:r w:rsidRPr="00AE6F49">
        <w:t>P</w:t>
      </w:r>
      <w:r w:rsidR="00451ED0">
        <w:t>otential § 602 where there is nexus between a</w:t>
      </w:r>
      <w:r w:rsidRPr="00AE6F49">
        <w:t>lleged</w:t>
      </w:r>
      <w:r>
        <w:tab/>
      </w:r>
      <w:r>
        <w:tab/>
      </w:r>
    </w:p>
    <w:p w14:paraId="05B3396E" w14:textId="7FE9AD6C" w:rsidR="0096088E" w:rsidRDefault="00451ED0" w:rsidP="0096088E">
      <w:pPr>
        <w:pStyle w:val="ListParagraph"/>
        <w:autoSpaceDE w:val="0"/>
        <w:autoSpaceDN w:val="0"/>
        <w:adjustRightInd w:val="0"/>
        <w:ind w:left="1440"/>
      </w:pPr>
      <w:r>
        <w:t>offense and abuse by parent/c</w:t>
      </w:r>
      <w:r w:rsidR="0096088E" w:rsidRPr="00AE6F49">
        <w:t>aretaker</w:t>
      </w:r>
    </w:p>
    <w:p w14:paraId="47AEEFAD" w14:textId="2E8CC981" w:rsidR="0096088E" w:rsidRDefault="00451ED0" w:rsidP="0096088E">
      <w:pPr>
        <w:pStyle w:val="ListParagraph"/>
        <w:numPr>
          <w:ilvl w:val="0"/>
          <w:numId w:val="29"/>
        </w:numPr>
        <w:autoSpaceDE w:val="0"/>
        <w:autoSpaceDN w:val="0"/>
        <w:adjustRightInd w:val="0"/>
      </w:pPr>
      <w:r>
        <w:t>Where prior § 241.1 and youth has failed informal p</w:t>
      </w:r>
      <w:r w:rsidR="0096088E" w:rsidRPr="00AE6F49">
        <w:t>robation</w:t>
      </w:r>
      <w:r w:rsidR="0096088E">
        <w:tab/>
      </w:r>
    </w:p>
    <w:p w14:paraId="1D2D9AF7" w14:textId="77777777" w:rsidR="0096088E" w:rsidRDefault="0096088E" w:rsidP="0096088E">
      <w:pPr>
        <w:pStyle w:val="ListParagraph"/>
        <w:autoSpaceDE w:val="0"/>
        <w:autoSpaceDN w:val="0"/>
        <w:adjustRightInd w:val="0"/>
        <w:ind w:left="1440"/>
      </w:pPr>
      <w:r w:rsidRPr="00AE6F49">
        <w:t xml:space="preserve">or </w:t>
      </w:r>
      <w:r w:rsidR="00351D5D">
        <w:t>Deferred Entry of Judgement (</w:t>
      </w:r>
      <w:r w:rsidRPr="00AE6F49">
        <w:t>DEJ</w:t>
      </w:r>
      <w:r w:rsidR="00351D5D">
        <w:t>)</w:t>
      </w:r>
    </w:p>
    <w:p w14:paraId="799EA468" w14:textId="3EF8C3BB" w:rsidR="0096088E" w:rsidRDefault="0096088E" w:rsidP="0096088E">
      <w:pPr>
        <w:pStyle w:val="ListParagraph"/>
        <w:numPr>
          <w:ilvl w:val="0"/>
          <w:numId w:val="29"/>
        </w:numPr>
        <w:autoSpaceDE w:val="0"/>
        <w:autoSpaceDN w:val="0"/>
        <w:adjustRightInd w:val="0"/>
      </w:pPr>
      <w:r w:rsidRPr="00AE6F49">
        <w:t xml:space="preserve">Post </w:t>
      </w:r>
      <w:r w:rsidR="00F52ED5">
        <w:t>Transfer</w:t>
      </w:r>
      <w:r w:rsidR="00BA7628">
        <w:t xml:space="preserve"> </w:t>
      </w:r>
      <w:r w:rsidRPr="00AE6F49">
        <w:t xml:space="preserve">Hearing IF </w:t>
      </w:r>
      <w:r w:rsidR="00C72316">
        <w:t>Court</w:t>
      </w:r>
      <w:r w:rsidR="00451ED0">
        <w:t xml:space="preserve"> finds youth fit f</w:t>
      </w:r>
      <w:r w:rsidRPr="00AE6F49">
        <w:t xml:space="preserve">or Juvenile </w:t>
      </w:r>
      <w:r w:rsidR="00C72316">
        <w:t>Court</w:t>
      </w:r>
    </w:p>
    <w:p w14:paraId="56163034" w14:textId="74BF53A5" w:rsidR="0096088E" w:rsidRDefault="00451ED0" w:rsidP="0096088E">
      <w:pPr>
        <w:pStyle w:val="ListParagraph"/>
        <w:autoSpaceDE w:val="0"/>
        <w:autoSpaceDN w:val="0"/>
        <w:adjustRightInd w:val="0"/>
        <w:ind w:left="1440"/>
      </w:pPr>
      <w:r>
        <w:t>AND youth meets any of above c</w:t>
      </w:r>
      <w:r w:rsidR="0096088E" w:rsidRPr="00AE6F49">
        <w:t>riteria</w:t>
      </w:r>
    </w:p>
    <w:p w14:paraId="2C440FA3" w14:textId="77777777" w:rsidR="0096088E" w:rsidRDefault="0096088E" w:rsidP="0096088E">
      <w:pPr>
        <w:pStyle w:val="ListParagraph"/>
        <w:numPr>
          <w:ilvl w:val="0"/>
          <w:numId w:val="28"/>
        </w:numPr>
        <w:autoSpaceDE w:val="0"/>
        <w:autoSpaceDN w:val="0"/>
        <w:adjustRightInd w:val="0"/>
        <w:ind w:left="720"/>
      </w:pPr>
      <w:r>
        <w:t>Information Sharing</w:t>
      </w:r>
      <w:r>
        <w:tab/>
      </w:r>
      <w:r>
        <w:tab/>
      </w:r>
      <w:r>
        <w:tab/>
      </w:r>
      <w:r>
        <w:tab/>
      </w:r>
      <w:r>
        <w:tab/>
      </w:r>
      <w:r>
        <w:tab/>
      </w:r>
      <w:r>
        <w:tab/>
      </w:r>
      <w:r>
        <w:tab/>
      </w:r>
      <w:r w:rsidR="00760633">
        <w:t>6-8</w:t>
      </w:r>
    </w:p>
    <w:p w14:paraId="4A18A466" w14:textId="0B4D38A0" w:rsidR="0096088E" w:rsidRDefault="00753596" w:rsidP="0096088E">
      <w:pPr>
        <w:pStyle w:val="ListParagraph"/>
        <w:numPr>
          <w:ilvl w:val="0"/>
          <w:numId w:val="30"/>
        </w:numPr>
        <w:autoSpaceDE w:val="0"/>
        <w:autoSpaceDN w:val="0"/>
        <w:adjustRightInd w:val="0"/>
        <w:ind w:left="1080"/>
      </w:pPr>
      <w:r>
        <w:t>Probation i</w:t>
      </w:r>
      <w:r w:rsidR="0096088E" w:rsidRPr="00AE6F49">
        <w:t>nitiated  § 241.1 Assessments</w:t>
      </w:r>
    </w:p>
    <w:p w14:paraId="2E67C222" w14:textId="77777777" w:rsidR="0096088E" w:rsidRDefault="0096088E" w:rsidP="0096088E">
      <w:pPr>
        <w:pStyle w:val="ListParagraph"/>
        <w:numPr>
          <w:ilvl w:val="0"/>
          <w:numId w:val="31"/>
        </w:numPr>
        <w:autoSpaceDE w:val="0"/>
        <w:autoSpaceDN w:val="0"/>
        <w:adjustRightInd w:val="0"/>
        <w:ind w:left="1440"/>
      </w:pPr>
      <w:r w:rsidRPr="00AE6F49">
        <w:t>Where minor already</w:t>
      </w:r>
      <w:r w:rsidR="00CA6016">
        <w:t xml:space="preserve"> a</w:t>
      </w:r>
      <w:r w:rsidRPr="00AE6F49">
        <w:t xml:space="preserve"> § 300</w:t>
      </w:r>
    </w:p>
    <w:p w14:paraId="5D8F6D76" w14:textId="77777777" w:rsidR="0096088E" w:rsidRDefault="0096088E" w:rsidP="0096088E">
      <w:pPr>
        <w:pStyle w:val="ListParagraph"/>
        <w:numPr>
          <w:ilvl w:val="0"/>
          <w:numId w:val="31"/>
        </w:numPr>
        <w:autoSpaceDE w:val="0"/>
        <w:autoSpaceDN w:val="0"/>
        <w:adjustRightInd w:val="0"/>
        <w:ind w:left="1440"/>
      </w:pPr>
      <w:r w:rsidRPr="00AE6F49">
        <w:t>All other trigger situations</w:t>
      </w:r>
    </w:p>
    <w:p w14:paraId="62674346" w14:textId="77777777" w:rsidR="0096088E" w:rsidRDefault="00883BBB" w:rsidP="0096088E">
      <w:pPr>
        <w:pStyle w:val="ListParagraph"/>
        <w:numPr>
          <w:ilvl w:val="0"/>
          <w:numId w:val="30"/>
        </w:numPr>
        <w:autoSpaceDE w:val="0"/>
        <w:autoSpaceDN w:val="0"/>
        <w:adjustRightInd w:val="0"/>
        <w:ind w:left="1080"/>
      </w:pPr>
      <w:r>
        <w:t>FYC</w:t>
      </w:r>
      <w:r w:rsidR="0096088E" w:rsidRPr="00AE6F49">
        <w:t xml:space="preserve"> Initiated §</w:t>
      </w:r>
      <w:r w:rsidR="0096088E">
        <w:t xml:space="preserve"> </w:t>
      </w:r>
      <w:r w:rsidR="0096088E" w:rsidRPr="00AE6F49">
        <w:t>241.1 Assessments</w:t>
      </w:r>
    </w:p>
    <w:p w14:paraId="2E8CB47D" w14:textId="77777777" w:rsidR="0096088E" w:rsidRPr="005C60FD" w:rsidRDefault="0096088E" w:rsidP="0096088E">
      <w:pPr>
        <w:pStyle w:val="ListParagraph"/>
        <w:numPr>
          <w:ilvl w:val="0"/>
          <w:numId w:val="32"/>
        </w:numPr>
        <w:autoSpaceDE w:val="0"/>
        <w:autoSpaceDN w:val="0"/>
        <w:adjustRightInd w:val="0"/>
        <w:ind w:left="1440"/>
      </w:pPr>
      <w:r w:rsidRPr="005C60FD">
        <w:t>Where minor already a § 602 ward</w:t>
      </w:r>
    </w:p>
    <w:p w14:paraId="66F4F401" w14:textId="6879C47B" w:rsidR="0096088E" w:rsidRPr="005C60FD" w:rsidRDefault="0096088E" w:rsidP="0096088E">
      <w:pPr>
        <w:pStyle w:val="ListParagraph"/>
        <w:numPr>
          <w:ilvl w:val="0"/>
          <w:numId w:val="32"/>
        </w:numPr>
        <w:autoSpaceDE w:val="0"/>
        <w:autoSpaceDN w:val="0"/>
        <w:adjustRightInd w:val="0"/>
        <w:ind w:left="1440"/>
      </w:pPr>
      <w:r w:rsidRPr="005C60FD">
        <w:t>All other trigger situations</w:t>
      </w:r>
    </w:p>
    <w:p w14:paraId="5E41A6F9" w14:textId="77777777" w:rsidR="0096088E" w:rsidRDefault="0096088E" w:rsidP="0096088E">
      <w:pPr>
        <w:pStyle w:val="ListParagraph"/>
        <w:numPr>
          <w:ilvl w:val="0"/>
          <w:numId w:val="28"/>
        </w:numPr>
        <w:autoSpaceDE w:val="0"/>
        <w:autoSpaceDN w:val="0"/>
        <w:adjustRightInd w:val="0"/>
        <w:ind w:left="720"/>
      </w:pPr>
      <w:r>
        <w:t>Timelines and duties for filing joint assessment report</w:t>
      </w:r>
      <w:r>
        <w:tab/>
      </w:r>
      <w:r>
        <w:tab/>
      </w:r>
      <w:r>
        <w:tab/>
      </w:r>
      <w:r w:rsidR="00760633">
        <w:t>8-15</w:t>
      </w:r>
    </w:p>
    <w:p w14:paraId="17AF8BC8" w14:textId="0D346B5C" w:rsidR="0096088E" w:rsidRPr="005C60FD" w:rsidRDefault="0096088E" w:rsidP="0096088E">
      <w:pPr>
        <w:pStyle w:val="ListParagraph"/>
        <w:numPr>
          <w:ilvl w:val="0"/>
          <w:numId w:val="33"/>
        </w:numPr>
        <w:autoSpaceDE w:val="0"/>
        <w:autoSpaceDN w:val="0"/>
        <w:adjustRightInd w:val="0"/>
        <w:ind w:left="1080"/>
      </w:pPr>
      <w:r w:rsidRPr="005C60FD">
        <w:t xml:space="preserve">Where </w:t>
      </w:r>
      <w:r w:rsidR="00753596">
        <w:t>youth a</w:t>
      </w:r>
      <w:r w:rsidRPr="005C60FD">
        <w:t>lready a § 300 Dependent</w:t>
      </w:r>
    </w:p>
    <w:p w14:paraId="44922BA8" w14:textId="4AFCC112" w:rsidR="0096088E" w:rsidRPr="005C60FD" w:rsidRDefault="0096088E" w:rsidP="0096088E">
      <w:pPr>
        <w:pStyle w:val="ListParagraph"/>
        <w:numPr>
          <w:ilvl w:val="0"/>
          <w:numId w:val="33"/>
        </w:numPr>
        <w:autoSpaceDE w:val="0"/>
        <w:autoSpaceDN w:val="0"/>
        <w:adjustRightInd w:val="0"/>
        <w:ind w:left="1080"/>
      </w:pPr>
      <w:r w:rsidRPr="005C60FD">
        <w:t xml:space="preserve">Where </w:t>
      </w:r>
      <w:r w:rsidR="00753596">
        <w:t>youth is a</w:t>
      </w:r>
      <w:r w:rsidRPr="005C60FD">
        <w:t xml:space="preserve">lready a § 602 Ward </w:t>
      </w:r>
    </w:p>
    <w:p w14:paraId="36A1A81E" w14:textId="16679B45" w:rsidR="0096088E" w:rsidRDefault="0096088E" w:rsidP="0096088E">
      <w:pPr>
        <w:pStyle w:val="ListParagraph"/>
        <w:numPr>
          <w:ilvl w:val="0"/>
          <w:numId w:val="33"/>
        </w:numPr>
        <w:autoSpaceDE w:val="0"/>
        <w:autoSpaceDN w:val="0"/>
        <w:adjustRightInd w:val="0"/>
        <w:ind w:left="1080"/>
      </w:pPr>
      <w:r w:rsidRPr="005C60FD">
        <w:t xml:space="preserve">Where </w:t>
      </w:r>
      <w:r w:rsidR="00753596">
        <w:t>probation seeks to terminate Wardship for s</w:t>
      </w:r>
      <w:r w:rsidRPr="005C60FD">
        <w:t xml:space="preserve">uccessful </w:t>
      </w:r>
    </w:p>
    <w:p w14:paraId="72BB69CD" w14:textId="23A5C594" w:rsidR="0096088E" w:rsidRDefault="00753596" w:rsidP="0096088E">
      <w:pPr>
        <w:pStyle w:val="ListParagraph"/>
        <w:autoSpaceDE w:val="0"/>
        <w:autoSpaceDN w:val="0"/>
        <w:adjustRightInd w:val="0"/>
        <w:ind w:left="1080"/>
      </w:pPr>
      <w:r>
        <w:t>completion of probation under circumstance where m</w:t>
      </w:r>
      <w:r w:rsidR="0096088E" w:rsidRPr="005C60FD">
        <w:t xml:space="preserve">inor is </w:t>
      </w:r>
    </w:p>
    <w:p w14:paraId="1AD6D4B0" w14:textId="3F1150A8" w:rsidR="0096088E" w:rsidRDefault="00753596" w:rsidP="0096088E">
      <w:pPr>
        <w:pStyle w:val="ListParagraph"/>
        <w:autoSpaceDE w:val="0"/>
        <w:autoSpaceDN w:val="0"/>
        <w:adjustRightInd w:val="0"/>
        <w:ind w:left="1080"/>
      </w:pPr>
      <w:r>
        <w:t xml:space="preserve">Dual Status and probation is the Lead Agency OR </w:t>
      </w:r>
      <w:proofErr w:type="gramStart"/>
      <w:r>
        <w:t>where</w:t>
      </w:r>
      <w:proofErr w:type="gramEnd"/>
      <w:r>
        <w:t xml:space="preserve"> p</w:t>
      </w:r>
      <w:r w:rsidR="0096088E" w:rsidRPr="005C60FD">
        <w:t>robation</w:t>
      </w:r>
    </w:p>
    <w:p w14:paraId="3EAA171D" w14:textId="2273A3F0" w:rsidR="0096088E" w:rsidRPr="005C60FD" w:rsidRDefault="00753596" w:rsidP="0096088E">
      <w:pPr>
        <w:pStyle w:val="ListParagraph"/>
        <w:autoSpaceDE w:val="0"/>
        <w:autoSpaceDN w:val="0"/>
        <w:adjustRightInd w:val="0"/>
        <w:ind w:left="1080"/>
      </w:pPr>
      <w:r>
        <w:t>believes there is no parent or guardian available to c</w:t>
      </w:r>
      <w:r w:rsidR="0096088E" w:rsidRPr="005C60FD">
        <w:t xml:space="preserve">are </w:t>
      </w:r>
      <w:r w:rsidR="00CA6016">
        <w:t>f</w:t>
      </w:r>
      <w:r w:rsidR="0096088E" w:rsidRPr="005C60FD">
        <w:t>or Ward</w:t>
      </w:r>
    </w:p>
    <w:p w14:paraId="1E458FB3" w14:textId="6FE72E97" w:rsidR="0096088E" w:rsidRDefault="0096088E" w:rsidP="0096088E">
      <w:pPr>
        <w:pStyle w:val="ListParagraph"/>
        <w:numPr>
          <w:ilvl w:val="0"/>
          <w:numId w:val="33"/>
        </w:numPr>
        <w:autoSpaceDE w:val="0"/>
        <w:autoSpaceDN w:val="0"/>
        <w:adjustRightInd w:val="0"/>
        <w:ind w:left="1080"/>
      </w:pPr>
      <w:r w:rsidRPr="005C60FD">
        <w:t>Potent</w:t>
      </w:r>
      <w:r w:rsidR="00753596">
        <w:t>ial § 602/Informal/DEJ/725 (b) where t</w:t>
      </w:r>
      <w:r w:rsidRPr="005C60FD">
        <w:t xml:space="preserve">here is </w:t>
      </w:r>
      <w:r w:rsidR="00753596">
        <w:t>a n</w:t>
      </w:r>
      <w:r w:rsidRPr="005C60FD">
        <w:t xml:space="preserve">exus </w:t>
      </w:r>
    </w:p>
    <w:p w14:paraId="6DA68989" w14:textId="29597D72" w:rsidR="0096088E" w:rsidRPr="005C60FD" w:rsidRDefault="00753596" w:rsidP="0096088E">
      <w:pPr>
        <w:pStyle w:val="ListParagraph"/>
        <w:autoSpaceDE w:val="0"/>
        <w:autoSpaceDN w:val="0"/>
        <w:adjustRightInd w:val="0"/>
        <w:ind w:left="1080"/>
      </w:pPr>
      <w:r>
        <w:t>between alleged offense and a</w:t>
      </w:r>
      <w:r w:rsidR="0096088E" w:rsidRPr="005C60FD">
        <w:t xml:space="preserve">buse by </w:t>
      </w:r>
      <w:r>
        <w:t>parent/c</w:t>
      </w:r>
      <w:r w:rsidR="0096088E" w:rsidRPr="005C60FD">
        <w:t>aretaker</w:t>
      </w:r>
    </w:p>
    <w:p w14:paraId="28F73FDC" w14:textId="77777777" w:rsidR="0096088E" w:rsidRDefault="0096088E" w:rsidP="0096088E">
      <w:pPr>
        <w:pStyle w:val="ListParagraph"/>
        <w:numPr>
          <w:ilvl w:val="0"/>
          <w:numId w:val="34"/>
        </w:numPr>
        <w:autoSpaceDE w:val="0"/>
        <w:autoSpaceDN w:val="0"/>
        <w:adjustRightInd w:val="0"/>
        <w:ind w:left="1440"/>
      </w:pPr>
      <w:r w:rsidRPr="00271D1C">
        <w:t>If the youth is already a §</w:t>
      </w:r>
      <w:r>
        <w:t xml:space="preserve"> </w:t>
      </w:r>
      <w:r w:rsidRPr="00271D1C">
        <w:t>300 Dependent</w:t>
      </w:r>
    </w:p>
    <w:p w14:paraId="3059B4C3" w14:textId="77777777" w:rsidR="0096088E" w:rsidRDefault="0096088E" w:rsidP="0096088E">
      <w:pPr>
        <w:pStyle w:val="ListParagraph"/>
        <w:numPr>
          <w:ilvl w:val="0"/>
          <w:numId w:val="34"/>
        </w:numPr>
        <w:autoSpaceDE w:val="0"/>
        <w:autoSpaceDN w:val="0"/>
        <w:adjustRightInd w:val="0"/>
        <w:ind w:left="1440"/>
      </w:pPr>
      <w:r w:rsidRPr="00271D1C">
        <w:t>If th</w:t>
      </w:r>
      <w:r w:rsidR="003B3816">
        <w:t>e youth is not already a § 300 D</w:t>
      </w:r>
      <w:r w:rsidRPr="00271D1C">
        <w:t>ependent</w:t>
      </w:r>
    </w:p>
    <w:p w14:paraId="7C786E82" w14:textId="5C10526B" w:rsidR="0096088E" w:rsidRDefault="00753596" w:rsidP="0096088E">
      <w:pPr>
        <w:pStyle w:val="ListParagraph"/>
        <w:numPr>
          <w:ilvl w:val="0"/>
          <w:numId w:val="33"/>
        </w:numPr>
        <w:autoSpaceDE w:val="0"/>
        <w:autoSpaceDN w:val="0"/>
        <w:adjustRightInd w:val="0"/>
        <w:ind w:left="1080"/>
      </w:pPr>
      <w:r>
        <w:t>Where there was a prior § 241.1 and youth has failed i</w:t>
      </w:r>
      <w:r w:rsidR="0096088E" w:rsidRPr="00271D1C">
        <w:t xml:space="preserve">nformal </w:t>
      </w:r>
    </w:p>
    <w:p w14:paraId="333470FB" w14:textId="71832358" w:rsidR="0096088E" w:rsidRDefault="00753596" w:rsidP="0096088E">
      <w:pPr>
        <w:pStyle w:val="ListParagraph"/>
        <w:autoSpaceDE w:val="0"/>
        <w:autoSpaceDN w:val="0"/>
        <w:adjustRightInd w:val="0"/>
        <w:ind w:left="1080"/>
      </w:pPr>
      <w:r>
        <w:t>p</w:t>
      </w:r>
      <w:r w:rsidR="0096088E" w:rsidRPr="00271D1C">
        <w:t>robation or DEJ</w:t>
      </w:r>
    </w:p>
    <w:p w14:paraId="7DDF1B7B" w14:textId="7073928C" w:rsidR="0096088E" w:rsidRDefault="00753596" w:rsidP="0096088E">
      <w:pPr>
        <w:pStyle w:val="ListParagraph"/>
        <w:numPr>
          <w:ilvl w:val="0"/>
          <w:numId w:val="33"/>
        </w:numPr>
        <w:autoSpaceDE w:val="0"/>
        <w:autoSpaceDN w:val="0"/>
        <w:adjustRightInd w:val="0"/>
        <w:ind w:left="1080"/>
      </w:pPr>
      <w:r>
        <w:t>Where youth found f</w:t>
      </w:r>
      <w:r w:rsidR="0096088E" w:rsidRPr="00271D1C">
        <w:t>it for Delinquency Jurisdiction</w:t>
      </w:r>
    </w:p>
    <w:p w14:paraId="732E36C4" w14:textId="6E7B73F6" w:rsidR="0096088E" w:rsidRPr="00271D1C" w:rsidRDefault="0096088E" w:rsidP="0096088E">
      <w:pPr>
        <w:autoSpaceDE w:val="0"/>
        <w:autoSpaceDN w:val="0"/>
        <w:adjustRightInd w:val="0"/>
      </w:pPr>
      <w:r>
        <w:t>IV.</w:t>
      </w:r>
      <w:r>
        <w:tab/>
        <w:t>Procedures for joint asse</w:t>
      </w:r>
      <w:r w:rsidR="00760633">
        <w:t xml:space="preserve">ssment where </w:t>
      </w:r>
      <w:r w:rsidR="00C72316">
        <w:t>Court</w:t>
      </w:r>
      <w:r w:rsidR="00760633">
        <w:t xml:space="preserve"> ordered</w:t>
      </w:r>
      <w:r w:rsidR="00760633">
        <w:tab/>
      </w:r>
      <w:r w:rsidR="00760633">
        <w:tab/>
      </w:r>
      <w:r w:rsidR="00760633">
        <w:tab/>
        <w:t>15</w:t>
      </w:r>
    </w:p>
    <w:p w14:paraId="4EF7EB6C" w14:textId="77777777" w:rsidR="0096088E" w:rsidRPr="00B4678E" w:rsidRDefault="0096088E" w:rsidP="0096088E">
      <w:pPr>
        <w:autoSpaceDE w:val="0"/>
        <w:autoSpaceDN w:val="0"/>
        <w:adjustRightInd w:val="0"/>
      </w:pPr>
      <w:r>
        <w:t>V.</w:t>
      </w:r>
      <w:r>
        <w:tab/>
        <w:t xml:space="preserve">The </w:t>
      </w:r>
      <w:r w:rsidRPr="00271D1C">
        <w:t>§ 241.1</w:t>
      </w:r>
      <w:r>
        <w:t xml:space="preserve"> assessm</w:t>
      </w:r>
      <w:r w:rsidR="00760633">
        <w:t>ent and the written report</w:t>
      </w:r>
      <w:r w:rsidR="00760633">
        <w:tab/>
      </w:r>
      <w:r w:rsidR="00760633">
        <w:tab/>
      </w:r>
      <w:r w:rsidR="00760633">
        <w:tab/>
      </w:r>
      <w:r w:rsidR="00760633">
        <w:tab/>
        <w:t>15-19</w:t>
      </w:r>
    </w:p>
    <w:p w14:paraId="180F6F92" w14:textId="77777777" w:rsidR="0096088E" w:rsidRDefault="0096088E" w:rsidP="0096088E">
      <w:pPr>
        <w:autoSpaceDE w:val="0"/>
        <w:autoSpaceDN w:val="0"/>
        <w:adjustRightInd w:val="0"/>
      </w:pPr>
      <w:r>
        <w:tab/>
        <w:t>A.  Contents</w:t>
      </w:r>
    </w:p>
    <w:p w14:paraId="2337E5A5" w14:textId="77777777" w:rsidR="0096088E" w:rsidRDefault="0096088E" w:rsidP="0096088E">
      <w:pPr>
        <w:autoSpaceDE w:val="0"/>
        <w:autoSpaceDN w:val="0"/>
        <w:adjustRightInd w:val="0"/>
      </w:pPr>
      <w:r>
        <w:tab/>
        <w:t>B.  Conflict resolution</w:t>
      </w:r>
    </w:p>
    <w:p w14:paraId="3271A7DC" w14:textId="77777777" w:rsidR="0096088E" w:rsidRDefault="0096088E" w:rsidP="0096088E">
      <w:pPr>
        <w:autoSpaceDE w:val="0"/>
        <w:autoSpaceDN w:val="0"/>
        <w:adjustRightInd w:val="0"/>
      </w:pPr>
      <w:r>
        <w:lastRenderedPageBreak/>
        <w:tab/>
        <w:t xml:space="preserve">C.  Distribution of </w:t>
      </w:r>
      <w:r w:rsidRPr="00271D1C">
        <w:t>§</w:t>
      </w:r>
      <w:r>
        <w:t xml:space="preserve"> 241.1 report</w:t>
      </w:r>
    </w:p>
    <w:p w14:paraId="4D41703F" w14:textId="77777777" w:rsidR="0096088E" w:rsidRDefault="0096088E" w:rsidP="0096088E">
      <w:pPr>
        <w:autoSpaceDE w:val="0"/>
        <w:autoSpaceDN w:val="0"/>
        <w:adjustRightInd w:val="0"/>
      </w:pPr>
      <w:r>
        <w:tab/>
        <w:t>D.  Evidentiary hearing</w:t>
      </w:r>
    </w:p>
    <w:p w14:paraId="627C0C1B" w14:textId="77777777" w:rsidR="0096088E" w:rsidRDefault="0096088E" w:rsidP="0096088E">
      <w:pPr>
        <w:autoSpaceDE w:val="0"/>
        <w:autoSpaceDN w:val="0"/>
        <w:adjustRightInd w:val="0"/>
      </w:pPr>
      <w:r>
        <w:t>VI.   Inter</w:t>
      </w:r>
      <w:r w:rsidR="00760633">
        <w:t>-</w:t>
      </w:r>
      <w:r w:rsidR="00C72316">
        <w:t>Court</w:t>
      </w:r>
      <w:r w:rsidR="00760633">
        <w:t xml:space="preserve"> communication</w:t>
      </w:r>
      <w:r w:rsidR="00760633">
        <w:tab/>
      </w:r>
      <w:r w:rsidR="00760633">
        <w:tab/>
      </w:r>
      <w:r w:rsidR="00760633">
        <w:tab/>
      </w:r>
      <w:r w:rsidR="00760633">
        <w:tab/>
      </w:r>
      <w:r w:rsidR="00760633">
        <w:tab/>
      </w:r>
      <w:r w:rsidR="00760633">
        <w:tab/>
      </w:r>
      <w:r w:rsidR="00760633">
        <w:tab/>
        <w:t>19-20</w:t>
      </w:r>
    </w:p>
    <w:p w14:paraId="4BE9653D" w14:textId="77777777" w:rsidR="0096088E" w:rsidRDefault="0096088E" w:rsidP="0096088E">
      <w:pPr>
        <w:pStyle w:val="ListParagraph"/>
        <w:numPr>
          <w:ilvl w:val="0"/>
          <w:numId w:val="35"/>
        </w:numPr>
        <w:autoSpaceDE w:val="0"/>
        <w:autoSpaceDN w:val="0"/>
        <w:adjustRightInd w:val="0"/>
      </w:pPr>
      <w:r w:rsidRPr="00271D1C">
        <w:t>§ 241.1</w:t>
      </w:r>
      <w:r>
        <w:t xml:space="preserve"> pending in </w:t>
      </w:r>
      <w:r w:rsidR="00C72316">
        <w:t>Delinquency Court</w:t>
      </w:r>
    </w:p>
    <w:p w14:paraId="53DDB18C" w14:textId="77777777" w:rsidR="0096088E" w:rsidRDefault="0096088E" w:rsidP="0096088E">
      <w:pPr>
        <w:pStyle w:val="ListParagraph"/>
        <w:numPr>
          <w:ilvl w:val="0"/>
          <w:numId w:val="35"/>
        </w:numPr>
        <w:autoSpaceDE w:val="0"/>
        <w:autoSpaceDN w:val="0"/>
        <w:adjustRightInd w:val="0"/>
      </w:pPr>
      <w:r w:rsidRPr="00271D1C">
        <w:t>§ 241.1</w:t>
      </w:r>
      <w:r>
        <w:t xml:space="preserve"> pending in </w:t>
      </w:r>
      <w:r w:rsidR="00C72316">
        <w:t>Dependency Court</w:t>
      </w:r>
    </w:p>
    <w:p w14:paraId="7AF12046" w14:textId="77777777" w:rsidR="0096088E" w:rsidRDefault="0096088E" w:rsidP="0096088E">
      <w:pPr>
        <w:autoSpaceDE w:val="0"/>
        <w:autoSpaceDN w:val="0"/>
        <w:adjustRightInd w:val="0"/>
      </w:pPr>
      <w:r>
        <w:t>VII</w:t>
      </w:r>
      <w:r w:rsidR="001932C2">
        <w:t>. Dual</w:t>
      </w:r>
      <w:r>
        <w:t xml:space="preserve"> Status Procedures</w:t>
      </w:r>
      <w:r>
        <w:tab/>
      </w:r>
      <w:r>
        <w:tab/>
      </w:r>
      <w:r>
        <w:tab/>
      </w:r>
      <w:r>
        <w:tab/>
      </w:r>
      <w:r>
        <w:tab/>
      </w:r>
      <w:r>
        <w:tab/>
      </w:r>
      <w:r>
        <w:tab/>
      </w:r>
      <w:r>
        <w:tab/>
      </w:r>
      <w:r w:rsidR="00760633">
        <w:t>20-22</w:t>
      </w:r>
    </w:p>
    <w:p w14:paraId="0F700429" w14:textId="77777777" w:rsidR="0096088E" w:rsidRPr="009B7A5D" w:rsidRDefault="0096088E" w:rsidP="0096088E">
      <w:pPr>
        <w:pStyle w:val="ListParagraph"/>
        <w:numPr>
          <w:ilvl w:val="0"/>
          <w:numId w:val="36"/>
        </w:numPr>
        <w:autoSpaceDE w:val="0"/>
        <w:autoSpaceDN w:val="0"/>
        <w:adjustRightInd w:val="0"/>
      </w:pPr>
      <w:r>
        <w:t xml:space="preserve"> Informal Dual Status - </w:t>
      </w:r>
      <w:r w:rsidRPr="00D20068">
        <w:t xml:space="preserve">§ </w:t>
      </w:r>
      <w:r w:rsidRPr="00D20068">
        <w:rPr>
          <w:bCs/>
        </w:rPr>
        <w:t xml:space="preserve">300 Dependency with </w:t>
      </w:r>
      <w:r w:rsidR="00883BBB">
        <w:rPr>
          <w:bCs/>
        </w:rPr>
        <w:t>FYC</w:t>
      </w:r>
      <w:r w:rsidRPr="00D20068">
        <w:rPr>
          <w:bCs/>
        </w:rPr>
        <w:t xml:space="preserve"> as Primary</w:t>
      </w:r>
    </w:p>
    <w:p w14:paraId="575C4D91" w14:textId="77777777" w:rsidR="0096088E" w:rsidRPr="00D20068" w:rsidRDefault="0096088E" w:rsidP="0096088E">
      <w:pPr>
        <w:pStyle w:val="ListParagraph"/>
        <w:autoSpaceDE w:val="0"/>
        <w:autoSpaceDN w:val="0"/>
        <w:adjustRightInd w:val="0"/>
        <w:ind w:left="1080"/>
      </w:pPr>
      <w:r w:rsidRPr="00D20068">
        <w:rPr>
          <w:bCs/>
        </w:rPr>
        <w:t>Agency</w:t>
      </w:r>
    </w:p>
    <w:p w14:paraId="0B18A81E" w14:textId="77777777" w:rsidR="0096088E" w:rsidRPr="00D20068" w:rsidRDefault="0096088E" w:rsidP="0096088E">
      <w:pPr>
        <w:pStyle w:val="ListParagraph"/>
        <w:numPr>
          <w:ilvl w:val="0"/>
          <w:numId w:val="36"/>
        </w:numPr>
        <w:autoSpaceDE w:val="0"/>
        <w:autoSpaceDN w:val="0"/>
        <w:adjustRightInd w:val="0"/>
      </w:pPr>
      <w:r w:rsidRPr="00D20068">
        <w:rPr>
          <w:bCs/>
        </w:rPr>
        <w:t>Formal Dual Status Procedures</w:t>
      </w:r>
    </w:p>
    <w:p w14:paraId="4BF644B7" w14:textId="77777777" w:rsidR="0096088E" w:rsidRDefault="0096088E" w:rsidP="0096088E">
      <w:pPr>
        <w:pStyle w:val="ListParagraph"/>
        <w:numPr>
          <w:ilvl w:val="0"/>
          <w:numId w:val="37"/>
        </w:numPr>
        <w:autoSpaceDE w:val="0"/>
        <w:autoSpaceDN w:val="0"/>
        <w:adjustRightInd w:val="0"/>
      </w:pPr>
      <w:r w:rsidRPr="00C8116D">
        <w:t>If § 602 Primary</w:t>
      </w:r>
    </w:p>
    <w:p w14:paraId="41B6F4B3" w14:textId="77777777" w:rsidR="0096088E" w:rsidRPr="00C8116D" w:rsidRDefault="0096088E" w:rsidP="0096088E">
      <w:pPr>
        <w:pStyle w:val="ListParagraph"/>
        <w:numPr>
          <w:ilvl w:val="0"/>
          <w:numId w:val="37"/>
        </w:numPr>
        <w:autoSpaceDE w:val="0"/>
        <w:autoSpaceDN w:val="0"/>
        <w:adjustRightInd w:val="0"/>
      </w:pPr>
      <w:r w:rsidRPr="00C8116D">
        <w:t xml:space="preserve">If § </w:t>
      </w:r>
      <w:r>
        <w:t>300</w:t>
      </w:r>
      <w:r w:rsidRPr="00C8116D">
        <w:t xml:space="preserve"> Primary</w:t>
      </w:r>
    </w:p>
    <w:p w14:paraId="22D6572A" w14:textId="77777777" w:rsidR="0096088E" w:rsidRDefault="0096088E" w:rsidP="0096088E">
      <w:pPr>
        <w:autoSpaceDE w:val="0"/>
        <w:autoSpaceDN w:val="0"/>
        <w:adjustRightInd w:val="0"/>
      </w:pPr>
      <w:r>
        <w:t>VIII.</w:t>
      </w:r>
      <w:r>
        <w:tab/>
        <w:t>Extended Foster Care</w:t>
      </w:r>
      <w:r>
        <w:tab/>
      </w:r>
      <w:r>
        <w:tab/>
      </w:r>
      <w:r>
        <w:tab/>
      </w:r>
      <w:r>
        <w:tab/>
      </w:r>
      <w:r>
        <w:tab/>
      </w:r>
      <w:r>
        <w:tab/>
      </w:r>
      <w:r>
        <w:tab/>
      </w:r>
      <w:r>
        <w:tab/>
      </w:r>
      <w:r w:rsidR="00760633">
        <w:t>22-25</w:t>
      </w:r>
    </w:p>
    <w:p w14:paraId="13DA9B76" w14:textId="77777777" w:rsidR="0096088E" w:rsidRDefault="0096088E" w:rsidP="0096088E">
      <w:pPr>
        <w:pStyle w:val="ListParagraph"/>
        <w:numPr>
          <w:ilvl w:val="0"/>
          <w:numId w:val="38"/>
        </w:numPr>
        <w:autoSpaceDE w:val="0"/>
        <w:autoSpaceDN w:val="0"/>
        <w:adjustRightInd w:val="0"/>
      </w:pPr>
      <w:r>
        <w:t xml:space="preserve"> Introduction</w:t>
      </w:r>
    </w:p>
    <w:p w14:paraId="448AAFFF" w14:textId="77777777" w:rsidR="0096088E" w:rsidRPr="00C8116D" w:rsidRDefault="0096088E" w:rsidP="0096088E">
      <w:pPr>
        <w:pStyle w:val="ListParagraph"/>
        <w:numPr>
          <w:ilvl w:val="0"/>
          <w:numId w:val="38"/>
        </w:numPr>
        <w:autoSpaceDE w:val="0"/>
        <w:autoSpaceDN w:val="0"/>
        <w:adjustRightInd w:val="0"/>
      </w:pPr>
      <w:r>
        <w:t>EFC participation</w:t>
      </w:r>
    </w:p>
    <w:p w14:paraId="178E90F9" w14:textId="77777777" w:rsidR="0096088E" w:rsidRDefault="0096088E" w:rsidP="0096088E">
      <w:pPr>
        <w:pStyle w:val="ListParagraph"/>
        <w:numPr>
          <w:ilvl w:val="0"/>
          <w:numId w:val="38"/>
        </w:numPr>
        <w:autoSpaceDE w:val="0"/>
        <w:autoSpaceDN w:val="0"/>
        <w:adjustRightInd w:val="0"/>
      </w:pPr>
      <w:r w:rsidRPr="00C8116D">
        <w:t>Participant Conditions</w:t>
      </w:r>
    </w:p>
    <w:p w14:paraId="535C50EF" w14:textId="77777777" w:rsidR="0096088E" w:rsidRDefault="0096088E" w:rsidP="0096088E">
      <w:pPr>
        <w:pStyle w:val="ListParagraph"/>
        <w:numPr>
          <w:ilvl w:val="0"/>
          <w:numId w:val="38"/>
        </w:numPr>
        <w:autoSpaceDE w:val="0"/>
        <w:autoSpaceDN w:val="0"/>
        <w:adjustRightInd w:val="0"/>
      </w:pPr>
      <w:r w:rsidRPr="00C8116D">
        <w:t>Transition from delinquency to dependency jurisdiction</w:t>
      </w:r>
    </w:p>
    <w:p w14:paraId="1799CEAC" w14:textId="77777777" w:rsidR="0096088E" w:rsidRDefault="0096088E" w:rsidP="0096088E">
      <w:pPr>
        <w:pStyle w:val="ListParagraph"/>
        <w:numPr>
          <w:ilvl w:val="0"/>
          <w:numId w:val="38"/>
        </w:numPr>
        <w:autoSpaceDE w:val="0"/>
        <w:autoSpaceDN w:val="0"/>
        <w:adjustRightInd w:val="0"/>
      </w:pPr>
      <w:r w:rsidRPr="00C8116D">
        <w:t>Case management of NMD under transition jurisdiction (450)</w:t>
      </w:r>
    </w:p>
    <w:p w14:paraId="029A5AE7" w14:textId="77777777" w:rsidR="0096088E" w:rsidRDefault="0096088E" w:rsidP="0096088E">
      <w:pPr>
        <w:pStyle w:val="ListParagraph"/>
        <w:numPr>
          <w:ilvl w:val="0"/>
          <w:numId w:val="38"/>
        </w:numPr>
        <w:autoSpaceDE w:val="0"/>
        <w:autoSpaceDN w:val="0"/>
        <w:adjustRightInd w:val="0"/>
      </w:pPr>
      <w:r>
        <w:t>Dual Status Youth</w:t>
      </w:r>
    </w:p>
    <w:p w14:paraId="769E0F28" w14:textId="77777777" w:rsidR="0096088E" w:rsidRDefault="0096088E" w:rsidP="0096088E">
      <w:pPr>
        <w:pStyle w:val="ListParagraph"/>
        <w:numPr>
          <w:ilvl w:val="0"/>
          <w:numId w:val="38"/>
        </w:numPr>
        <w:autoSpaceDE w:val="0"/>
        <w:autoSpaceDN w:val="0"/>
        <w:adjustRightInd w:val="0"/>
      </w:pPr>
      <w:r>
        <w:t>Re-Entry</w:t>
      </w:r>
    </w:p>
    <w:p w14:paraId="28B85710" w14:textId="77777777" w:rsidR="0096088E" w:rsidRDefault="0096088E" w:rsidP="0096088E">
      <w:pPr>
        <w:pStyle w:val="ListParagraph"/>
        <w:numPr>
          <w:ilvl w:val="0"/>
          <w:numId w:val="38"/>
        </w:numPr>
        <w:autoSpaceDE w:val="0"/>
        <w:autoSpaceDN w:val="0"/>
        <w:adjustRightInd w:val="0"/>
      </w:pPr>
      <w:r>
        <w:t>Guidelines for EFC Services</w:t>
      </w:r>
    </w:p>
    <w:p w14:paraId="42F0D003" w14:textId="77777777" w:rsidR="0096088E" w:rsidRDefault="0096088E" w:rsidP="0096088E">
      <w:pPr>
        <w:autoSpaceDE w:val="0"/>
        <w:autoSpaceDN w:val="0"/>
        <w:adjustRightInd w:val="0"/>
      </w:pPr>
      <w:r>
        <w:t xml:space="preserve">IX.  </w:t>
      </w:r>
      <w:r>
        <w:tab/>
        <w:t>Lead and non-lead agency roles</w:t>
      </w:r>
      <w:r>
        <w:tab/>
      </w:r>
      <w:r>
        <w:tab/>
      </w:r>
      <w:r>
        <w:tab/>
      </w:r>
      <w:r>
        <w:tab/>
      </w:r>
      <w:r>
        <w:tab/>
      </w:r>
      <w:r>
        <w:tab/>
      </w:r>
      <w:r w:rsidR="008459EF">
        <w:t>26-27</w:t>
      </w:r>
    </w:p>
    <w:p w14:paraId="2B68DCB5" w14:textId="77777777" w:rsidR="0096088E" w:rsidRPr="00B4678E" w:rsidRDefault="0096088E" w:rsidP="0096088E">
      <w:pPr>
        <w:autoSpaceDE w:val="0"/>
        <w:autoSpaceDN w:val="0"/>
        <w:adjustRightInd w:val="0"/>
      </w:pPr>
      <w:r>
        <w:t xml:space="preserve">X. </w:t>
      </w:r>
      <w:r>
        <w:tab/>
        <w:t>Data collection</w:t>
      </w:r>
      <w:r>
        <w:tab/>
      </w:r>
      <w:r>
        <w:tab/>
      </w:r>
      <w:r>
        <w:tab/>
      </w:r>
      <w:r>
        <w:tab/>
      </w:r>
      <w:r>
        <w:tab/>
      </w:r>
      <w:r>
        <w:tab/>
      </w:r>
      <w:r>
        <w:tab/>
      </w:r>
      <w:r>
        <w:tab/>
      </w:r>
      <w:r w:rsidR="00760633">
        <w:t>27</w:t>
      </w:r>
      <w:r w:rsidR="00C41DD3">
        <w:t>-28</w:t>
      </w:r>
    </w:p>
    <w:p w14:paraId="70E7C885" w14:textId="77777777" w:rsidR="0096088E" w:rsidRPr="00B4678E" w:rsidRDefault="0096088E" w:rsidP="0096088E">
      <w:pPr>
        <w:autoSpaceDE w:val="0"/>
        <w:autoSpaceDN w:val="0"/>
        <w:adjustRightInd w:val="0"/>
        <w:ind w:left="720"/>
      </w:pPr>
    </w:p>
    <w:p w14:paraId="07047C13" w14:textId="77777777" w:rsidR="0096088E" w:rsidRPr="00E16AD9" w:rsidRDefault="0096088E" w:rsidP="0096088E">
      <w:pPr>
        <w:autoSpaceDE w:val="0"/>
        <w:autoSpaceDN w:val="0"/>
        <w:adjustRightInd w:val="0"/>
      </w:pPr>
    </w:p>
    <w:p w14:paraId="52188BCA" w14:textId="77777777" w:rsidR="0096088E" w:rsidRPr="00E16AD9" w:rsidRDefault="0096088E" w:rsidP="0096088E">
      <w:pPr>
        <w:autoSpaceDE w:val="0"/>
        <w:autoSpaceDN w:val="0"/>
        <w:adjustRightInd w:val="0"/>
      </w:pPr>
    </w:p>
    <w:p w14:paraId="12B7A8A4" w14:textId="77777777" w:rsidR="0096088E" w:rsidRPr="00B4678E" w:rsidRDefault="0096088E" w:rsidP="0096088E">
      <w:pPr>
        <w:autoSpaceDE w:val="0"/>
        <w:autoSpaceDN w:val="0"/>
        <w:adjustRightInd w:val="0"/>
      </w:pPr>
    </w:p>
    <w:p w14:paraId="2ACD5067" w14:textId="77777777" w:rsidR="0096088E" w:rsidRDefault="0096088E">
      <w:pPr>
        <w:rPr>
          <w:b/>
          <w:sz w:val="32"/>
          <w:szCs w:val="32"/>
        </w:rPr>
      </w:pPr>
      <w:r>
        <w:rPr>
          <w:b/>
          <w:sz w:val="32"/>
          <w:szCs w:val="32"/>
        </w:rPr>
        <w:br w:type="page"/>
      </w:r>
    </w:p>
    <w:p w14:paraId="21925B6F" w14:textId="77777777" w:rsidR="00232738" w:rsidRPr="00955DD8" w:rsidRDefault="00E72312" w:rsidP="00136043">
      <w:pPr>
        <w:autoSpaceDE w:val="0"/>
        <w:autoSpaceDN w:val="0"/>
        <w:adjustRightInd w:val="0"/>
        <w:jc w:val="center"/>
        <w:rPr>
          <w:b/>
          <w:bCs/>
          <w:sz w:val="32"/>
          <w:szCs w:val="32"/>
        </w:rPr>
      </w:pPr>
      <w:r w:rsidRPr="00955DD8">
        <w:rPr>
          <w:b/>
          <w:sz w:val="32"/>
          <w:szCs w:val="32"/>
        </w:rPr>
        <w:lastRenderedPageBreak/>
        <w:t>§</w:t>
      </w:r>
      <w:r w:rsidRPr="00955DD8">
        <w:rPr>
          <w:sz w:val="32"/>
          <w:szCs w:val="32"/>
        </w:rPr>
        <w:t xml:space="preserve"> </w:t>
      </w:r>
      <w:r w:rsidR="00205A10" w:rsidRPr="00955DD8">
        <w:rPr>
          <w:b/>
          <w:bCs/>
          <w:sz w:val="32"/>
          <w:szCs w:val="32"/>
        </w:rPr>
        <w:t xml:space="preserve">241.1 </w:t>
      </w:r>
      <w:r w:rsidR="00B706A4" w:rsidRPr="00955DD8">
        <w:rPr>
          <w:b/>
          <w:bCs/>
          <w:sz w:val="32"/>
          <w:szCs w:val="32"/>
        </w:rPr>
        <w:t xml:space="preserve">MOU and </w:t>
      </w:r>
      <w:r w:rsidR="00205A10" w:rsidRPr="00955DD8">
        <w:rPr>
          <w:b/>
          <w:bCs/>
          <w:sz w:val="32"/>
          <w:szCs w:val="32"/>
        </w:rPr>
        <w:t>PROTOCOL</w:t>
      </w:r>
      <w:r w:rsidR="00914D27" w:rsidRPr="00955DD8">
        <w:rPr>
          <w:b/>
          <w:bCs/>
          <w:sz w:val="32"/>
          <w:szCs w:val="32"/>
        </w:rPr>
        <w:t xml:space="preserve"> </w:t>
      </w:r>
    </w:p>
    <w:p w14:paraId="06CA66E7" w14:textId="77777777" w:rsidR="00A9736F" w:rsidRPr="00955DD8" w:rsidRDefault="00A9736F" w:rsidP="00136043">
      <w:pPr>
        <w:autoSpaceDE w:val="0"/>
        <w:autoSpaceDN w:val="0"/>
        <w:adjustRightInd w:val="0"/>
        <w:jc w:val="center"/>
        <w:rPr>
          <w:b/>
          <w:bCs/>
          <w:sz w:val="32"/>
          <w:szCs w:val="32"/>
        </w:rPr>
      </w:pPr>
      <w:r w:rsidRPr="00955DD8">
        <w:rPr>
          <w:b/>
          <w:bCs/>
          <w:sz w:val="32"/>
          <w:szCs w:val="32"/>
        </w:rPr>
        <w:t>Approved 201</w:t>
      </w:r>
      <w:r w:rsidR="007A3944" w:rsidRPr="00955DD8">
        <w:rPr>
          <w:b/>
          <w:bCs/>
          <w:sz w:val="32"/>
          <w:szCs w:val="32"/>
        </w:rPr>
        <w:t>4</w:t>
      </w:r>
    </w:p>
    <w:p w14:paraId="1DDA5A87" w14:textId="77777777" w:rsidR="00B706A4" w:rsidRPr="00B4678E" w:rsidRDefault="00B706A4" w:rsidP="00136043">
      <w:pPr>
        <w:autoSpaceDE w:val="0"/>
        <w:autoSpaceDN w:val="0"/>
        <w:adjustRightInd w:val="0"/>
        <w:jc w:val="center"/>
        <w:rPr>
          <w:b/>
          <w:bCs/>
        </w:rPr>
      </w:pPr>
    </w:p>
    <w:p w14:paraId="5CCF9FC5" w14:textId="77777777" w:rsidR="00205A10" w:rsidRPr="00955DD8" w:rsidRDefault="00166374" w:rsidP="00166374">
      <w:pPr>
        <w:tabs>
          <w:tab w:val="center" w:pos="4320"/>
          <w:tab w:val="left" w:pos="6894"/>
        </w:tabs>
        <w:autoSpaceDE w:val="0"/>
        <w:autoSpaceDN w:val="0"/>
        <w:adjustRightInd w:val="0"/>
        <w:rPr>
          <w:b/>
          <w:bCs/>
          <w:sz w:val="28"/>
          <w:szCs w:val="28"/>
        </w:rPr>
      </w:pPr>
      <w:r>
        <w:rPr>
          <w:b/>
          <w:bCs/>
        </w:rPr>
        <w:tab/>
      </w:r>
      <w:r w:rsidR="00B706A4" w:rsidRPr="00955DD8">
        <w:rPr>
          <w:b/>
          <w:bCs/>
          <w:sz w:val="28"/>
          <w:szCs w:val="28"/>
        </w:rPr>
        <w:t>INTRODUCTION</w:t>
      </w:r>
      <w:r w:rsidRPr="00955DD8">
        <w:rPr>
          <w:b/>
          <w:bCs/>
          <w:sz w:val="28"/>
          <w:szCs w:val="28"/>
        </w:rPr>
        <w:tab/>
      </w:r>
    </w:p>
    <w:p w14:paraId="24312149" w14:textId="77777777" w:rsidR="00C00BA3" w:rsidRPr="00B4678E" w:rsidRDefault="00C00BA3" w:rsidP="00B706A4">
      <w:pPr>
        <w:autoSpaceDE w:val="0"/>
        <w:autoSpaceDN w:val="0"/>
        <w:adjustRightInd w:val="0"/>
        <w:jc w:val="center"/>
        <w:rPr>
          <w:b/>
          <w:bCs/>
        </w:rPr>
      </w:pPr>
    </w:p>
    <w:p w14:paraId="0BD6A366" w14:textId="322E6D98" w:rsidR="00232738" w:rsidRPr="00B4678E" w:rsidRDefault="00E7520A" w:rsidP="00232738">
      <w:pPr>
        <w:autoSpaceDE w:val="0"/>
        <w:autoSpaceDN w:val="0"/>
        <w:adjustRightInd w:val="0"/>
      </w:pPr>
      <w:r>
        <w:t>This M</w:t>
      </w:r>
      <w:r w:rsidR="00232738" w:rsidRPr="00B4678E">
        <w:t xml:space="preserve">emorandum </w:t>
      </w:r>
      <w:r w:rsidR="0096294B">
        <w:t xml:space="preserve">of </w:t>
      </w:r>
      <w:r>
        <w:t xml:space="preserve">Understanding (“MOU”) sets forth </w:t>
      </w:r>
      <w:r w:rsidR="00232738" w:rsidRPr="00B4678E">
        <w:t>the procedures utilized in implementing Welfare and</w:t>
      </w:r>
      <w:r w:rsidR="00205A10" w:rsidRPr="00B4678E">
        <w:t xml:space="preserve"> </w:t>
      </w:r>
      <w:r w:rsidR="00E624E8" w:rsidRPr="00B4678E">
        <w:t>Institutions Code S</w:t>
      </w:r>
      <w:r w:rsidR="00232738" w:rsidRPr="00B4678E">
        <w:t xml:space="preserve">ection 241.1 </w:t>
      </w:r>
      <w:r w:rsidR="006815D3" w:rsidRPr="00B4678E">
        <w:t xml:space="preserve">in </w:t>
      </w:r>
      <w:r w:rsidR="00131B45" w:rsidRPr="00B4678E">
        <w:t xml:space="preserve">Sonoma </w:t>
      </w:r>
      <w:r w:rsidR="00232738" w:rsidRPr="00B4678E">
        <w:t>County</w:t>
      </w:r>
      <w:r w:rsidR="00806B54" w:rsidRPr="00B4678E">
        <w:t>.</w:t>
      </w:r>
      <w:r w:rsidR="00021D5C" w:rsidRPr="00B4678E">
        <w:rPr>
          <w:rStyle w:val="FootnoteReference"/>
        </w:rPr>
        <w:footnoteReference w:id="1"/>
      </w:r>
      <w:r w:rsidR="00232738" w:rsidRPr="00B4678E">
        <w:t xml:space="preserve"> The </w:t>
      </w:r>
      <w:r w:rsidR="00131B45" w:rsidRPr="00B4678E">
        <w:t>Sonoma</w:t>
      </w:r>
      <w:r w:rsidR="00205A10" w:rsidRPr="00B4678E">
        <w:t xml:space="preserve"> County</w:t>
      </w:r>
      <w:r w:rsidR="00232738" w:rsidRPr="00B4678E">
        <w:t xml:space="preserve"> protocol include</w:t>
      </w:r>
      <w:r w:rsidR="00B72668">
        <w:t>s</w:t>
      </w:r>
      <w:r w:rsidR="00232738" w:rsidRPr="00B4678E">
        <w:t xml:space="preserve"> </w:t>
      </w:r>
      <w:r w:rsidR="00205A10" w:rsidRPr="00B4678E">
        <w:t>description</w:t>
      </w:r>
      <w:r w:rsidR="00B72668">
        <w:t>s</w:t>
      </w:r>
      <w:r w:rsidR="00205A10" w:rsidRPr="00B4678E">
        <w:t xml:space="preserve"> of the circumstances</w:t>
      </w:r>
      <w:r w:rsidR="00021D5C" w:rsidRPr="00B4678E">
        <w:t xml:space="preserve"> that will </w:t>
      </w:r>
      <w:r w:rsidR="00205A10" w:rsidRPr="00B4678E">
        <w:t xml:space="preserve">trigger a </w:t>
      </w:r>
      <w:r w:rsidR="00E624E8" w:rsidRPr="00B4678E">
        <w:t xml:space="preserve">§ </w:t>
      </w:r>
      <w:r w:rsidR="00205A10" w:rsidRPr="00B4678E">
        <w:t xml:space="preserve">241.1 assessment, </w:t>
      </w:r>
      <w:r w:rsidR="00F41B56" w:rsidRPr="00B4678E">
        <w:t xml:space="preserve">procedures for the </w:t>
      </w:r>
      <w:r w:rsidR="00E624E8" w:rsidRPr="00B4678E">
        <w:t xml:space="preserve">§ </w:t>
      </w:r>
      <w:r w:rsidR="00F41B56" w:rsidRPr="00B4678E">
        <w:t xml:space="preserve">241.1 assessment process, procedures for </w:t>
      </w:r>
      <w:r w:rsidR="00205A10" w:rsidRPr="00B4678E">
        <w:t xml:space="preserve">creating </w:t>
      </w:r>
      <w:r w:rsidR="00232738" w:rsidRPr="00B4678E">
        <w:t>dual status jurisdiction for</w:t>
      </w:r>
      <w:r w:rsidR="00205A10" w:rsidRPr="00B4678E">
        <w:t xml:space="preserve"> </w:t>
      </w:r>
      <w:r w:rsidR="007F28F5">
        <w:t>Dependents and W</w:t>
      </w:r>
      <w:r w:rsidR="00232738" w:rsidRPr="00B4678E">
        <w:t xml:space="preserve">ards of the </w:t>
      </w:r>
      <w:r w:rsidR="00C72316">
        <w:t>Court</w:t>
      </w:r>
      <w:r w:rsidR="00205A10" w:rsidRPr="00B4678E">
        <w:t>, procedures for ending d</w:t>
      </w:r>
      <w:r w:rsidR="00F41B56" w:rsidRPr="00B4678E">
        <w:t>ual status jurisdiction, and procedures necessary to implement AB-12/212 for Non-Minor Dependent</w:t>
      </w:r>
      <w:r w:rsidR="00021D5C" w:rsidRPr="00B4678E">
        <w:t>s</w:t>
      </w:r>
      <w:r w:rsidR="00F41B56" w:rsidRPr="00B4678E">
        <w:t xml:space="preserve"> (or Wards) in appropriate circumstances.</w:t>
      </w:r>
      <w:r w:rsidR="00E13ECD">
        <w:t xml:space="preserve">  It replaces the Dual Status Protocol developed by the Human Servic</w:t>
      </w:r>
      <w:r w:rsidR="007F28F5">
        <w:t>es and Probation departments, which was</w:t>
      </w:r>
      <w:r w:rsidR="00E13ECD">
        <w:t xml:space="preserve"> last revised in February 2006.</w:t>
      </w:r>
    </w:p>
    <w:p w14:paraId="4447242C" w14:textId="77777777" w:rsidR="00C00BA3" w:rsidRPr="00B4678E" w:rsidRDefault="00C00BA3" w:rsidP="00232738">
      <w:pPr>
        <w:autoSpaceDE w:val="0"/>
        <w:autoSpaceDN w:val="0"/>
        <w:adjustRightInd w:val="0"/>
      </w:pPr>
    </w:p>
    <w:p w14:paraId="78437496" w14:textId="3E1C143B" w:rsidR="00C00BA3" w:rsidRPr="00B4678E" w:rsidRDefault="00C00BA3" w:rsidP="00232738">
      <w:pPr>
        <w:autoSpaceDE w:val="0"/>
        <w:autoSpaceDN w:val="0"/>
        <w:adjustRightInd w:val="0"/>
      </w:pPr>
      <w:r w:rsidRPr="00B4678E">
        <w:t xml:space="preserve">After </w:t>
      </w:r>
      <w:r w:rsidR="00AC4CAA" w:rsidRPr="00B4678E">
        <w:t xml:space="preserve">considering the resources </w:t>
      </w:r>
      <w:r w:rsidR="006F656B" w:rsidRPr="00B4678E">
        <w:t xml:space="preserve">to ensure best service delivery </w:t>
      </w:r>
      <w:r w:rsidR="00AC4CAA" w:rsidRPr="00B4678E">
        <w:t>to youth and families</w:t>
      </w:r>
      <w:r w:rsidR="00B72668">
        <w:t>,</w:t>
      </w:r>
      <w:r w:rsidRPr="00B4678E">
        <w:t xml:space="preserve"> </w:t>
      </w:r>
      <w:r w:rsidR="00131B45" w:rsidRPr="00B4678E">
        <w:t>Sonoma</w:t>
      </w:r>
      <w:r w:rsidRPr="00B4678E">
        <w:t xml:space="preserve"> County will </w:t>
      </w:r>
      <w:r w:rsidR="00E13ECD">
        <w:t xml:space="preserve">continue to utilize </w:t>
      </w:r>
      <w:r w:rsidR="00AC4CAA" w:rsidRPr="00B4678E">
        <w:t xml:space="preserve"> a “Lead </w:t>
      </w:r>
      <w:r w:rsidR="00C72316">
        <w:t>Court</w:t>
      </w:r>
      <w:r w:rsidR="00AC4CAA" w:rsidRPr="00B4678E">
        <w:t xml:space="preserve">/Lead Agency” </w:t>
      </w:r>
      <w:r w:rsidR="007F28F5">
        <w:t>model</w:t>
      </w:r>
      <w:r w:rsidR="006C092C" w:rsidRPr="00B4678E">
        <w:t xml:space="preserve"> </w:t>
      </w:r>
      <w:r w:rsidR="0072149F">
        <w:t xml:space="preserve">for dual status youth </w:t>
      </w:r>
      <w:r w:rsidRPr="00B4678E">
        <w:t xml:space="preserve">as described in </w:t>
      </w:r>
      <w:r w:rsidR="00E624E8" w:rsidRPr="00B4678E">
        <w:t xml:space="preserve">§ </w:t>
      </w:r>
      <w:r w:rsidRPr="00B4678E">
        <w:t>241.1(c)(5)(</w:t>
      </w:r>
      <w:r w:rsidR="00AC4CAA" w:rsidRPr="00B4678E">
        <w:t>B</w:t>
      </w:r>
      <w:r w:rsidRPr="00B4678E">
        <w:t>)</w:t>
      </w:r>
      <w:r w:rsidR="006C092C" w:rsidRPr="00B4678E">
        <w:t>.  Using a “</w:t>
      </w:r>
      <w:r w:rsidR="00AC4CAA" w:rsidRPr="00B4678E">
        <w:t xml:space="preserve">Lead </w:t>
      </w:r>
      <w:r w:rsidR="00C72316">
        <w:t>Court</w:t>
      </w:r>
      <w:r w:rsidR="00AC4CAA" w:rsidRPr="00B4678E">
        <w:t>/Lead Agency</w:t>
      </w:r>
      <w:r w:rsidR="006E3379">
        <w:t xml:space="preserve">” </w:t>
      </w:r>
      <w:r w:rsidR="007F28F5">
        <w:t>model</w:t>
      </w:r>
      <w:r w:rsidR="006E3379">
        <w:t xml:space="preserve"> will e</w:t>
      </w:r>
      <w:r w:rsidR="006C092C" w:rsidRPr="00B4678E">
        <w:t>nsure</w:t>
      </w:r>
      <w:r w:rsidR="007F28F5">
        <w:t xml:space="preserve"> that</w:t>
      </w:r>
      <w:r w:rsidR="006C092C" w:rsidRPr="00B4678E">
        <w:t xml:space="preserve"> the roles for the various agencies are clearly defined</w:t>
      </w:r>
      <w:r w:rsidR="007F28F5">
        <w:t>,</w:t>
      </w:r>
      <w:r w:rsidR="006C092C" w:rsidRPr="00B4678E">
        <w:t xml:space="preserve"> thus avoiding duplication of services and confusion about responsibilities.  The specific procedures to be followed once a minor has been designated dual status and a particular </w:t>
      </w:r>
      <w:r w:rsidR="00A563ED">
        <w:t>a</w:t>
      </w:r>
      <w:r w:rsidR="006C092C" w:rsidRPr="00B4678E">
        <w:t>gency has been given responsibility for the minor’s case supervision are descri</w:t>
      </w:r>
      <w:r w:rsidR="00021D5C" w:rsidRPr="00B4678E">
        <w:t>bed in detail in the body of this</w:t>
      </w:r>
      <w:r w:rsidR="006C092C" w:rsidRPr="00B4678E">
        <w:t xml:space="preserve"> MOU.</w:t>
      </w:r>
    </w:p>
    <w:p w14:paraId="4EDC9F12" w14:textId="77777777" w:rsidR="006C092C" w:rsidRPr="00B4678E" w:rsidRDefault="006C092C" w:rsidP="00232738">
      <w:pPr>
        <w:autoSpaceDE w:val="0"/>
        <w:autoSpaceDN w:val="0"/>
        <w:adjustRightInd w:val="0"/>
      </w:pPr>
    </w:p>
    <w:p w14:paraId="00CF43B2" w14:textId="25240AAD" w:rsidR="006C092C" w:rsidRPr="00B4678E" w:rsidRDefault="00E7520A" w:rsidP="00232738">
      <w:pPr>
        <w:autoSpaceDE w:val="0"/>
        <w:autoSpaceDN w:val="0"/>
        <w:adjustRightInd w:val="0"/>
      </w:pPr>
      <w:r>
        <w:t>F</w:t>
      </w:r>
      <w:r w:rsidR="006C092C" w:rsidRPr="00B4678E">
        <w:t xml:space="preserve">or dual status youth approaching the age of majority who would qualify for </w:t>
      </w:r>
      <w:r w:rsidR="006F656B" w:rsidRPr="00B4678E">
        <w:t xml:space="preserve">services </w:t>
      </w:r>
      <w:r w:rsidR="006C092C" w:rsidRPr="00B4678E">
        <w:t>under AB-12</w:t>
      </w:r>
      <w:r w:rsidR="00131B45" w:rsidRPr="00B4678E">
        <w:t xml:space="preserve"> </w:t>
      </w:r>
      <w:r w:rsidR="006F656B" w:rsidRPr="00B4678E">
        <w:t>(</w:t>
      </w:r>
      <w:r w:rsidR="00131B45" w:rsidRPr="00B4678E">
        <w:t>and subsequent legislation that effect</w:t>
      </w:r>
      <w:r>
        <w:t>s</w:t>
      </w:r>
      <w:r w:rsidR="00131B45" w:rsidRPr="00B4678E">
        <w:t xml:space="preserve"> this population</w:t>
      </w:r>
      <w:r w:rsidR="006F656B" w:rsidRPr="00B4678E">
        <w:t>)</w:t>
      </w:r>
      <w:r w:rsidR="006C092C" w:rsidRPr="00B4678E">
        <w:t xml:space="preserve">, </w:t>
      </w:r>
      <w:r w:rsidR="00131B45" w:rsidRPr="00B4678E">
        <w:t>Sonoma</w:t>
      </w:r>
      <w:r w:rsidR="006C092C" w:rsidRPr="00B4678E">
        <w:t xml:space="preserve"> County Juvenile Probation and </w:t>
      </w:r>
      <w:r w:rsidR="00824B06">
        <w:t xml:space="preserve">the </w:t>
      </w:r>
      <w:r w:rsidR="00883BBB">
        <w:t>Family Youth and Children’s Division</w:t>
      </w:r>
      <w:r w:rsidR="00954706">
        <w:t xml:space="preserve"> (FYC)</w:t>
      </w:r>
      <w:r w:rsidR="006C092C" w:rsidRPr="00B4678E">
        <w:t xml:space="preserve"> </w:t>
      </w:r>
      <w:r>
        <w:t xml:space="preserve">agree to the terms set forth in Section VIII, entitled </w:t>
      </w:r>
      <w:r w:rsidR="006F656B" w:rsidRPr="00B4678E">
        <w:t>“Extended Foster Care.”</w:t>
      </w:r>
      <w:r w:rsidR="006F656B" w:rsidRPr="00B4678E" w:rsidDel="006F656B">
        <w:t xml:space="preserve"> </w:t>
      </w:r>
    </w:p>
    <w:p w14:paraId="2A64A216" w14:textId="77777777" w:rsidR="00205A10" w:rsidRPr="00B4678E" w:rsidRDefault="00205A10" w:rsidP="00205A10">
      <w:pPr>
        <w:autoSpaceDE w:val="0"/>
        <w:autoSpaceDN w:val="0"/>
        <w:adjustRightInd w:val="0"/>
      </w:pPr>
    </w:p>
    <w:p w14:paraId="71AAF617" w14:textId="77777777" w:rsidR="00205A10" w:rsidRPr="00955DD8" w:rsidRDefault="00166374" w:rsidP="00136043">
      <w:pPr>
        <w:autoSpaceDE w:val="0"/>
        <w:autoSpaceDN w:val="0"/>
        <w:adjustRightInd w:val="0"/>
        <w:jc w:val="center"/>
        <w:rPr>
          <w:b/>
          <w:sz w:val="28"/>
          <w:szCs w:val="28"/>
        </w:rPr>
      </w:pPr>
      <w:r w:rsidRPr="00955DD8">
        <w:rPr>
          <w:b/>
          <w:sz w:val="28"/>
          <w:szCs w:val="28"/>
        </w:rPr>
        <w:t>LEGAL FRAMEWORK</w:t>
      </w:r>
    </w:p>
    <w:p w14:paraId="46AFBC5D" w14:textId="77777777" w:rsidR="00205A10" w:rsidRPr="00B4678E" w:rsidRDefault="00205A10" w:rsidP="008B1E72">
      <w:pPr>
        <w:autoSpaceDE w:val="0"/>
        <w:autoSpaceDN w:val="0"/>
        <w:adjustRightInd w:val="0"/>
      </w:pPr>
    </w:p>
    <w:p w14:paraId="5EDA2283" w14:textId="77777777" w:rsidR="00205A10" w:rsidRPr="00B4678E" w:rsidRDefault="00205A10" w:rsidP="00205A10">
      <w:pPr>
        <w:autoSpaceDE w:val="0"/>
        <w:autoSpaceDN w:val="0"/>
        <w:adjustRightInd w:val="0"/>
      </w:pPr>
      <w:r w:rsidRPr="00B4678E">
        <w:t xml:space="preserve">Welfare and Institutions Code </w:t>
      </w:r>
      <w:r w:rsidR="00E624E8" w:rsidRPr="00B4678E">
        <w:t>S</w:t>
      </w:r>
      <w:r w:rsidRPr="00B4678E">
        <w:t>ection 241.1(a) provides that whenever a youth</w:t>
      </w:r>
      <w:r w:rsidR="008B1E72" w:rsidRPr="00B4678E">
        <w:t xml:space="preserve"> </w:t>
      </w:r>
      <w:r w:rsidRPr="00B4678E">
        <w:t>appears to come within the description of both sections 300 and 602, the child welfare</w:t>
      </w:r>
      <w:r w:rsidR="008B1E72" w:rsidRPr="00B4678E">
        <w:t xml:space="preserve"> </w:t>
      </w:r>
      <w:r w:rsidRPr="00B4678E">
        <w:t>services department and the county probation department shall determine which</w:t>
      </w:r>
      <w:r w:rsidR="008B1E72" w:rsidRPr="00B4678E">
        <w:t xml:space="preserve"> </w:t>
      </w:r>
      <w:r w:rsidRPr="00B4678E">
        <w:t>status will serve the best interest of the youth and the protection of society</w:t>
      </w:r>
      <w:r w:rsidR="00E13ECD">
        <w:t xml:space="preserve"> pursuant to a jointly written protocol.</w:t>
      </w:r>
    </w:p>
    <w:p w14:paraId="716AD68D" w14:textId="77777777" w:rsidR="00205A10" w:rsidRPr="00B4678E" w:rsidRDefault="00205A10" w:rsidP="00205A10">
      <w:pPr>
        <w:autoSpaceDE w:val="0"/>
        <w:autoSpaceDN w:val="0"/>
        <w:adjustRightInd w:val="0"/>
      </w:pPr>
    </w:p>
    <w:p w14:paraId="2AB5CCB2" w14:textId="77777777" w:rsidR="00205A10" w:rsidRPr="00B4678E" w:rsidRDefault="00205A10" w:rsidP="00205A10">
      <w:pPr>
        <w:autoSpaceDE w:val="0"/>
        <w:autoSpaceDN w:val="0"/>
        <w:adjustRightInd w:val="0"/>
      </w:pPr>
      <w:r w:rsidRPr="00B4678E">
        <w:t>Sectio</w:t>
      </w:r>
      <w:r w:rsidR="002447CB" w:rsidRPr="00B4678E">
        <w:t xml:space="preserve">n </w:t>
      </w:r>
      <w:r w:rsidR="00B706A4" w:rsidRPr="00B4678E">
        <w:t>241.1</w:t>
      </w:r>
      <w:r w:rsidR="002447CB" w:rsidRPr="00B4678E">
        <w:t>(b) mandates that a written</w:t>
      </w:r>
      <w:r w:rsidRPr="00B4678E">
        <w:t xml:space="preserve"> protocol</w:t>
      </w:r>
      <w:r w:rsidR="002447CB" w:rsidRPr="00B4678E">
        <w:t xml:space="preserve"> </w:t>
      </w:r>
      <w:r w:rsidRPr="00B4678E">
        <w:t>be</w:t>
      </w:r>
      <w:r w:rsidR="002447CB" w:rsidRPr="00B4678E">
        <w:t xml:space="preserve"> jointly developed by the county child welfare department and the county probation department to ensure local coordination of the assessment process required in </w:t>
      </w:r>
      <w:r w:rsidR="00E624E8" w:rsidRPr="00B4678E">
        <w:t xml:space="preserve">§ </w:t>
      </w:r>
      <w:r w:rsidR="002447CB" w:rsidRPr="00B4678E">
        <w:t>241.1(a).</w:t>
      </w:r>
    </w:p>
    <w:p w14:paraId="1B7A8AAE" w14:textId="77777777" w:rsidR="00205A10" w:rsidRPr="00B4678E" w:rsidRDefault="00205A10" w:rsidP="00205A10">
      <w:pPr>
        <w:autoSpaceDE w:val="0"/>
        <w:autoSpaceDN w:val="0"/>
        <w:adjustRightInd w:val="0"/>
      </w:pPr>
    </w:p>
    <w:p w14:paraId="4726E9A9" w14:textId="74D465BF" w:rsidR="00205A10" w:rsidRPr="00B4678E" w:rsidRDefault="00205A10" w:rsidP="00205A10">
      <w:pPr>
        <w:autoSpaceDE w:val="0"/>
        <w:autoSpaceDN w:val="0"/>
        <w:adjustRightInd w:val="0"/>
      </w:pPr>
      <w:r w:rsidRPr="00B4678E">
        <w:t xml:space="preserve">Section </w:t>
      </w:r>
      <w:r w:rsidR="00B706A4" w:rsidRPr="00B4678E">
        <w:t>241.1</w:t>
      </w:r>
      <w:r w:rsidRPr="00B4678E">
        <w:t>(c) mandates that the assessment process be utilized between counties</w:t>
      </w:r>
      <w:r w:rsidR="008B1E72" w:rsidRPr="00B4678E">
        <w:t xml:space="preserve"> </w:t>
      </w:r>
      <w:r w:rsidRPr="00B4678E">
        <w:t xml:space="preserve">whenever it is alleged that a youth who is under the jurisdiction of the </w:t>
      </w:r>
      <w:r w:rsidR="007F28F5">
        <w:t>J</w:t>
      </w:r>
      <w:r w:rsidRPr="00B4678E">
        <w:t xml:space="preserve">uvenile </w:t>
      </w:r>
      <w:r w:rsidR="00C72316">
        <w:t>Court</w:t>
      </w:r>
      <w:r w:rsidR="008B1E72" w:rsidRPr="00B4678E">
        <w:t xml:space="preserve"> </w:t>
      </w:r>
      <w:r w:rsidRPr="00B4678E">
        <w:t xml:space="preserve">of </w:t>
      </w:r>
      <w:r w:rsidRPr="00B4678E">
        <w:lastRenderedPageBreak/>
        <w:t xml:space="preserve">one county is alleged to fall within the jurisdiction of the </w:t>
      </w:r>
      <w:r w:rsidR="007F28F5">
        <w:t>J</w:t>
      </w:r>
      <w:r w:rsidRPr="00B4678E">
        <w:t xml:space="preserve">uvenile </w:t>
      </w:r>
      <w:r w:rsidR="00C72316">
        <w:t>Court</w:t>
      </w:r>
      <w:r w:rsidRPr="00B4678E">
        <w:t xml:space="preserve"> of another</w:t>
      </w:r>
      <w:r w:rsidR="008B1E72" w:rsidRPr="00B4678E">
        <w:t xml:space="preserve"> </w:t>
      </w:r>
      <w:r w:rsidRPr="00B4678E">
        <w:t>county.</w:t>
      </w:r>
    </w:p>
    <w:p w14:paraId="3ADED7EE" w14:textId="77777777" w:rsidR="00205A10" w:rsidRPr="00B4678E" w:rsidRDefault="00205A10" w:rsidP="00205A10">
      <w:pPr>
        <w:autoSpaceDE w:val="0"/>
        <w:autoSpaceDN w:val="0"/>
        <w:adjustRightInd w:val="0"/>
      </w:pPr>
    </w:p>
    <w:p w14:paraId="120E8FA5" w14:textId="64B9EDF5" w:rsidR="00205A10" w:rsidRPr="00B4678E" w:rsidRDefault="00205A10" w:rsidP="00205A10">
      <w:pPr>
        <w:autoSpaceDE w:val="0"/>
        <w:autoSpaceDN w:val="0"/>
        <w:adjustRightInd w:val="0"/>
      </w:pPr>
      <w:r w:rsidRPr="00B4678E">
        <w:t xml:space="preserve">Section </w:t>
      </w:r>
      <w:r w:rsidR="00207324" w:rsidRPr="00B4678E">
        <w:t>241.</w:t>
      </w:r>
      <w:r w:rsidR="00B706A4" w:rsidRPr="00B4678E">
        <w:t>1</w:t>
      </w:r>
      <w:r w:rsidRPr="00B4678E">
        <w:t>(d) prohibits a you</w:t>
      </w:r>
      <w:r w:rsidR="007F28F5">
        <w:t>th from simultaneously being a Ward and a D</w:t>
      </w:r>
      <w:r w:rsidRPr="00B4678E">
        <w:t>ependent of</w:t>
      </w:r>
      <w:r w:rsidR="008B1E72" w:rsidRPr="00B4678E">
        <w:t xml:space="preserve"> </w:t>
      </w:r>
      <w:r w:rsidRPr="00B4678E">
        <w:t xml:space="preserve">the </w:t>
      </w:r>
      <w:r w:rsidR="00C72316">
        <w:t>Court</w:t>
      </w:r>
      <w:r w:rsidRPr="00B4678E">
        <w:t>, except as noted in section (e)</w:t>
      </w:r>
      <w:r w:rsidR="00152EA2" w:rsidRPr="00B4678E">
        <w:t xml:space="preserve"> [dual status youth]</w:t>
      </w:r>
      <w:r w:rsidRPr="00B4678E">
        <w:t>.</w:t>
      </w:r>
    </w:p>
    <w:p w14:paraId="53A959AC" w14:textId="77777777" w:rsidR="00205A10" w:rsidRPr="00B4678E" w:rsidRDefault="00205A10" w:rsidP="00205A10">
      <w:pPr>
        <w:autoSpaceDE w:val="0"/>
        <w:autoSpaceDN w:val="0"/>
        <w:adjustRightInd w:val="0"/>
      </w:pPr>
    </w:p>
    <w:p w14:paraId="22E2062F" w14:textId="228BE6B8" w:rsidR="00205A10" w:rsidRPr="00B4678E" w:rsidRDefault="00205A10" w:rsidP="00205A10">
      <w:pPr>
        <w:autoSpaceDE w:val="0"/>
        <w:autoSpaceDN w:val="0"/>
        <w:adjustRightInd w:val="0"/>
      </w:pPr>
      <w:r w:rsidRPr="00B4678E">
        <w:t xml:space="preserve">Section </w:t>
      </w:r>
      <w:r w:rsidR="00B706A4" w:rsidRPr="00B4678E">
        <w:t>241.1</w:t>
      </w:r>
      <w:r w:rsidRPr="00B4678E">
        <w:t>(e) permits the probation department and child welfare services department in</w:t>
      </w:r>
      <w:r w:rsidR="00B706A4" w:rsidRPr="00B4678E">
        <w:t xml:space="preserve"> </w:t>
      </w:r>
      <w:r w:rsidR="007F28F5">
        <w:t>consultation with the P</w:t>
      </w:r>
      <w:r w:rsidRPr="00B4678E">
        <w:t xml:space="preserve">residing </w:t>
      </w:r>
      <w:r w:rsidR="007F28F5">
        <w:t>J</w:t>
      </w:r>
      <w:r w:rsidRPr="00B4678E">
        <w:t xml:space="preserve">udge of the </w:t>
      </w:r>
      <w:r w:rsidR="007F28F5">
        <w:t>J</w:t>
      </w:r>
      <w:r w:rsidRPr="00B4678E">
        <w:t xml:space="preserve">uvenile </w:t>
      </w:r>
      <w:r w:rsidR="00C72316">
        <w:t>Court</w:t>
      </w:r>
      <w:r w:rsidRPr="00B4678E">
        <w:t xml:space="preserve"> to create a jointly written</w:t>
      </w:r>
      <w:r w:rsidR="008B1E72" w:rsidRPr="00B4678E">
        <w:t xml:space="preserve"> </w:t>
      </w:r>
      <w:r w:rsidRPr="00B4678E">
        <w:t>protocol to allow the departments to jointly assess and recommend that the youth be</w:t>
      </w:r>
      <w:r w:rsidR="008B1E72" w:rsidRPr="00B4678E">
        <w:t xml:space="preserve"> </w:t>
      </w:r>
      <w:r w:rsidRPr="00B4678E">
        <w:t xml:space="preserve">designated as a dual status youth, thereby allowing the youth to be </w:t>
      </w:r>
      <w:r w:rsidR="00021D5C" w:rsidRPr="00B4678E">
        <w:t>simultaneously</w:t>
      </w:r>
      <w:r w:rsidR="007F28F5">
        <w:t xml:space="preserve"> a D</w:t>
      </w:r>
      <w:r w:rsidRPr="00B4678E">
        <w:t>ependent</w:t>
      </w:r>
      <w:r w:rsidR="00021D5C" w:rsidRPr="00B4678E">
        <w:t xml:space="preserve"> </w:t>
      </w:r>
      <w:r w:rsidRPr="00B4678E">
        <w:t xml:space="preserve">and a </w:t>
      </w:r>
      <w:r w:rsidR="007F28F5">
        <w:t>W</w:t>
      </w:r>
      <w:r w:rsidRPr="00B4678E">
        <w:t xml:space="preserve">ard of the </w:t>
      </w:r>
      <w:r w:rsidR="007F28F5">
        <w:t>J</w:t>
      </w:r>
      <w:r w:rsidR="00021D5C" w:rsidRPr="00B4678E">
        <w:t xml:space="preserve">uvenile </w:t>
      </w:r>
      <w:r w:rsidR="00C72316">
        <w:t>Court</w:t>
      </w:r>
      <w:r w:rsidRPr="00B4678E">
        <w:t xml:space="preserve">. The protocol </w:t>
      </w:r>
      <w:r w:rsidR="00E4130B" w:rsidRPr="00B4678E">
        <w:t>shall</w:t>
      </w:r>
      <w:r w:rsidRPr="00B4678E">
        <w:t xml:space="preserve"> be signed by the </w:t>
      </w:r>
      <w:r w:rsidR="00A563ED">
        <w:t>C</w:t>
      </w:r>
      <w:r w:rsidRPr="00B4678E">
        <w:t>hief</w:t>
      </w:r>
      <w:r w:rsidR="008B1E72" w:rsidRPr="00B4678E">
        <w:t xml:space="preserve"> </w:t>
      </w:r>
      <w:r w:rsidR="006E3379">
        <w:t>Probation Officer</w:t>
      </w:r>
      <w:r w:rsidRPr="00B4678E">
        <w:t xml:space="preserve">, </w:t>
      </w:r>
      <w:r w:rsidR="00A563ED">
        <w:t>D</w:t>
      </w:r>
      <w:r w:rsidRPr="00B4678E">
        <w:t xml:space="preserve">irector of the </w:t>
      </w:r>
      <w:r w:rsidR="00526C92">
        <w:t xml:space="preserve">child </w:t>
      </w:r>
      <w:r w:rsidR="00FB234B">
        <w:t>welfare</w:t>
      </w:r>
      <w:r w:rsidRPr="00B4678E">
        <w:t xml:space="preserve"> agency, and the </w:t>
      </w:r>
      <w:r w:rsidR="00A563ED">
        <w:t>P</w:t>
      </w:r>
      <w:r w:rsidRPr="00B4678E">
        <w:t xml:space="preserve">residing </w:t>
      </w:r>
      <w:r w:rsidR="00A563ED">
        <w:t>J</w:t>
      </w:r>
      <w:r w:rsidRPr="00B4678E">
        <w:t>udge of the</w:t>
      </w:r>
      <w:r w:rsidR="008B1E72" w:rsidRPr="00B4678E">
        <w:t xml:space="preserve"> </w:t>
      </w:r>
      <w:r w:rsidR="00A563ED">
        <w:t>J</w:t>
      </w:r>
      <w:r w:rsidRPr="00B4678E">
        <w:t xml:space="preserve">uvenile </w:t>
      </w:r>
      <w:r w:rsidR="00C72316">
        <w:t>Court</w:t>
      </w:r>
      <w:r w:rsidRPr="00B4678E">
        <w:t>.</w:t>
      </w:r>
      <w:r w:rsidR="002447CB" w:rsidRPr="00B4678E">
        <w:t xml:space="preserve">  </w:t>
      </w:r>
    </w:p>
    <w:p w14:paraId="541405BA" w14:textId="77777777" w:rsidR="00205A10" w:rsidRPr="00B4678E" w:rsidRDefault="00205A10" w:rsidP="00205A10">
      <w:pPr>
        <w:autoSpaceDE w:val="0"/>
        <w:autoSpaceDN w:val="0"/>
        <w:adjustRightInd w:val="0"/>
      </w:pPr>
    </w:p>
    <w:p w14:paraId="1F2C8371" w14:textId="77777777" w:rsidR="002447CB" w:rsidRPr="00B4678E" w:rsidRDefault="00205A10" w:rsidP="00205A10">
      <w:pPr>
        <w:autoSpaceDE w:val="0"/>
        <w:autoSpaceDN w:val="0"/>
        <w:adjustRightInd w:val="0"/>
      </w:pPr>
      <w:r w:rsidRPr="00B4678E">
        <w:t>The protocol shall include</w:t>
      </w:r>
      <w:r w:rsidR="002447CB" w:rsidRPr="00B4678E">
        <w:t>:</w:t>
      </w:r>
    </w:p>
    <w:p w14:paraId="09BB5BD9" w14:textId="77777777" w:rsidR="00E624E8" w:rsidRPr="00B4678E" w:rsidRDefault="00E624E8" w:rsidP="00205A10">
      <w:pPr>
        <w:autoSpaceDE w:val="0"/>
        <w:autoSpaceDN w:val="0"/>
        <w:adjustRightInd w:val="0"/>
      </w:pPr>
    </w:p>
    <w:p w14:paraId="73BF467B" w14:textId="77777777" w:rsidR="002447CB" w:rsidRPr="00B4678E" w:rsidRDefault="00E624E8" w:rsidP="008B1E72">
      <w:pPr>
        <w:autoSpaceDE w:val="0"/>
        <w:autoSpaceDN w:val="0"/>
        <w:adjustRightInd w:val="0"/>
        <w:ind w:left="720" w:hanging="720"/>
      </w:pPr>
      <w:r w:rsidRPr="00B4678E">
        <w:t>(1)</w:t>
      </w:r>
      <w:r w:rsidRPr="00B4678E">
        <w:tab/>
        <w:t>A</w:t>
      </w:r>
      <w:r w:rsidR="00205A10" w:rsidRPr="00B4678E">
        <w:t xml:space="preserve"> description of the process to be </w:t>
      </w:r>
      <w:proofErr w:type="gramStart"/>
      <w:r w:rsidR="00205A10" w:rsidRPr="00B4678E">
        <w:t>used;</w:t>
      </w:r>
      <w:proofErr w:type="gramEnd"/>
      <w:r w:rsidR="00205A10" w:rsidRPr="00B4678E">
        <w:t xml:space="preserve"> </w:t>
      </w:r>
    </w:p>
    <w:p w14:paraId="0BFFD4CC" w14:textId="77777777" w:rsidR="002447CB" w:rsidRPr="00B4678E" w:rsidRDefault="00E624E8" w:rsidP="008B1E72">
      <w:pPr>
        <w:autoSpaceDE w:val="0"/>
        <w:autoSpaceDN w:val="0"/>
        <w:adjustRightInd w:val="0"/>
        <w:ind w:left="720" w:hanging="720"/>
      </w:pPr>
      <w:r w:rsidRPr="00B4678E">
        <w:t>(2)</w:t>
      </w:r>
      <w:r w:rsidRPr="00B4678E">
        <w:tab/>
        <w:t>A</w:t>
      </w:r>
      <w:r w:rsidR="00205A10" w:rsidRPr="00B4678E">
        <w:t xml:space="preserve"> description</w:t>
      </w:r>
      <w:r w:rsidR="002447CB" w:rsidRPr="00B4678E">
        <w:t xml:space="preserve"> </w:t>
      </w:r>
      <w:r w:rsidR="00205A10" w:rsidRPr="00B4678E">
        <w:t>of the procedure to assess the necessity for dual status including the creation of a</w:t>
      </w:r>
      <w:r w:rsidR="002447CB" w:rsidRPr="00B4678E">
        <w:t xml:space="preserve"> </w:t>
      </w:r>
      <w:r w:rsidR="00205A10" w:rsidRPr="00B4678E">
        <w:t xml:space="preserve">seamless transition from wardship to dependency status as </w:t>
      </w:r>
      <w:proofErr w:type="gramStart"/>
      <w:r w:rsidR="00205A10" w:rsidRPr="00B4678E">
        <w:t>appropriate;</w:t>
      </w:r>
      <w:proofErr w:type="gramEnd"/>
      <w:r w:rsidR="00205A10" w:rsidRPr="00B4678E">
        <w:t xml:space="preserve"> </w:t>
      </w:r>
    </w:p>
    <w:p w14:paraId="7093502D" w14:textId="77777777" w:rsidR="002447CB" w:rsidRPr="00B4678E" w:rsidRDefault="00205A10" w:rsidP="008B1E72">
      <w:pPr>
        <w:autoSpaceDE w:val="0"/>
        <w:autoSpaceDN w:val="0"/>
        <w:adjustRightInd w:val="0"/>
        <w:ind w:left="720" w:hanging="720"/>
      </w:pPr>
      <w:r w:rsidRPr="00B4678E">
        <w:t>(3)</w:t>
      </w:r>
      <w:r w:rsidR="00E624E8" w:rsidRPr="00B4678E">
        <w:tab/>
        <w:t>A</w:t>
      </w:r>
      <w:r w:rsidR="002447CB" w:rsidRPr="00B4678E">
        <w:t xml:space="preserve"> </w:t>
      </w:r>
      <w:r w:rsidRPr="00B4678E">
        <w:t>provision for ensuring communications between dependency judges and delinquency</w:t>
      </w:r>
      <w:r w:rsidR="002447CB" w:rsidRPr="00B4678E">
        <w:t xml:space="preserve"> </w:t>
      </w:r>
      <w:proofErr w:type="gramStart"/>
      <w:r w:rsidRPr="00B4678E">
        <w:t>judges;</w:t>
      </w:r>
      <w:proofErr w:type="gramEnd"/>
      <w:r w:rsidRPr="00B4678E">
        <w:t xml:space="preserve"> </w:t>
      </w:r>
    </w:p>
    <w:p w14:paraId="5E77C5C8" w14:textId="77777777" w:rsidR="002447CB" w:rsidRPr="00B4678E" w:rsidRDefault="00E624E8" w:rsidP="008B1E72">
      <w:pPr>
        <w:autoSpaceDE w:val="0"/>
        <w:autoSpaceDN w:val="0"/>
        <w:adjustRightInd w:val="0"/>
        <w:ind w:left="720" w:hanging="720"/>
      </w:pPr>
      <w:r w:rsidRPr="00B4678E">
        <w:t>(4)</w:t>
      </w:r>
      <w:r w:rsidRPr="00B4678E">
        <w:tab/>
        <w:t>A</w:t>
      </w:r>
      <w:r w:rsidR="00205A10" w:rsidRPr="00B4678E">
        <w:t xml:space="preserve"> plan to collect data in order to evaluate the </w:t>
      </w:r>
      <w:proofErr w:type="gramStart"/>
      <w:r w:rsidR="00205A10" w:rsidRPr="00B4678E">
        <w:t>protocol;</w:t>
      </w:r>
      <w:proofErr w:type="gramEnd"/>
    </w:p>
    <w:p w14:paraId="33EB782D" w14:textId="77777777" w:rsidR="00205A10" w:rsidRPr="00B4678E" w:rsidRDefault="00E624E8" w:rsidP="008B1E72">
      <w:pPr>
        <w:autoSpaceDE w:val="0"/>
        <w:autoSpaceDN w:val="0"/>
        <w:adjustRightInd w:val="0"/>
        <w:ind w:left="720" w:hanging="720"/>
      </w:pPr>
      <w:r w:rsidRPr="00B4678E">
        <w:t>(5)</w:t>
      </w:r>
      <w:r w:rsidRPr="00B4678E">
        <w:tab/>
        <w:t>U</w:t>
      </w:r>
      <w:r w:rsidR="00205A10" w:rsidRPr="00B4678E">
        <w:t>tilization of an</w:t>
      </w:r>
      <w:r w:rsidR="002447CB" w:rsidRPr="00B4678E">
        <w:t xml:space="preserve"> </w:t>
      </w:r>
      <w:r w:rsidR="00205A10" w:rsidRPr="00B4678E">
        <w:t>on-hold system or lead/agency lead/</w:t>
      </w:r>
      <w:r w:rsidR="00C72316">
        <w:t>Court</w:t>
      </w:r>
      <w:r w:rsidR="00205A10" w:rsidRPr="00B4678E">
        <w:t xml:space="preserve"> system that does not involve simultaneous</w:t>
      </w:r>
      <w:r w:rsidR="002447CB" w:rsidRPr="00B4678E">
        <w:t xml:space="preserve"> </w:t>
      </w:r>
      <w:r w:rsidR="00205A10" w:rsidRPr="00B4678E">
        <w:t>or duplicative case management provided by both the probation department and child</w:t>
      </w:r>
      <w:r w:rsidR="002447CB" w:rsidRPr="00B4678E">
        <w:t xml:space="preserve"> </w:t>
      </w:r>
      <w:r w:rsidR="00205A10" w:rsidRPr="00B4678E">
        <w:t>welfare services department.</w:t>
      </w:r>
    </w:p>
    <w:p w14:paraId="6B6E2D1D" w14:textId="77777777" w:rsidR="00913E97" w:rsidRPr="00B4678E" w:rsidRDefault="00913E97" w:rsidP="008B1E72">
      <w:pPr>
        <w:autoSpaceDE w:val="0"/>
        <w:autoSpaceDN w:val="0"/>
        <w:adjustRightInd w:val="0"/>
      </w:pPr>
    </w:p>
    <w:p w14:paraId="7CC59869" w14:textId="7FEBA0C6" w:rsidR="00166374" w:rsidRDefault="006C794D" w:rsidP="006C794D">
      <w:pPr>
        <w:autoSpaceDE w:val="0"/>
        <w:autoSpaceDN w:val="0"/>
        <w:adjustRightInd w:val="0"/>
      </w:pPr>
      <w:r w:rsidRPr="00B4678E">
        <w:t xml:space="preserve">Note:  </w:t>
      </w:r>
      <w:r w:rsidR="00913E97" w:rsidRPr="00B4678E">
        <w:t>Nothing in this protocol</w:t>
      </w:r>
      <w:r w:rsidRPr="00B4678E">
        <w:t xml:space="preserve"> is intended to limit</w:t>
      </w:r>
      <w:r w:rsidR="00913E97" w:rsidRPr="00B4678E">
        <w:t xml:space="preserve"> the independent right of any interested person </w:t>
      </w:r>
      <w:r w:rsidRPr="00B4678E">
        <w:t xml:space="preserve">to use </w:t>
      </w:r>
      <w:r w:rsidR="00536EA9" w:rsidRPr="00B4678E">
        <w:t xml:space="preserve">the process described in </w:t>
      </w:r>
      <w:r w:rsidR="00E624E8" w:rsidRPr="00B4678E">
        <w:t>Welfare and Institutions Code S</w:t>
      </w:r>
      <w:r w:rsidR="00913E97" w:rsidRPr="00B4678E">
        <w:t xml:space="preserve">ections 329 and 331 to seek </w:t>
      </w:r>
      <w:r w:rsidR="00536EA9" w:rsidRPr="00B4678E">
        <w:t>the filing of a 300 petition by</w:t>
      </w:r>
      <w:r w:rsidR="00954706">
        <w:t xml:space="preserve"> FYC</w:t>
      </w:r>
      <w:r w:rsidR="00536EA9" w:rsidRPr="00B4678E">
        <w:t xml:space="preserve"> and in seeking review of the </w:t>
      </w:r>
      <w:r w:rsidR="00883BBB">
        <w:t>FYC</w:t>
      </w:r>
      <w:r w:rsidR="00536EA9" w:rsidRPr="00B4678E">
        <w:t xml:space="preserve"> decision</w:t>
      </w:r>
      <w:r w:rsidRPr="00B4678E">
        <w:t xml:space="preserve"> by the Juvenile </w:t>
      </w:r>
      <w:r w:rsidR="00C72316">
        <w:t>Court</w:t>
      </w:r>
      <w:r w:rsidRPr="00B4678E">
        <w:t xml:space="preserve"> if </w:t>
      </w:r>
      <w:r w:rsidR="00883BBB">
        <w:t>FYC</w:t>
      </w:r>
      <w:r w:rsidRPr="00B4678E">
        <w:t xml:space="preserve"> should refuse to file a petition under section 300</w:t>
      </w:r>
      <w:r w:rsidR="00536EA9" w:rsidRPr="00B4678E">
        <w:t xml:space="preserve">.  However, </w:t>
      </w:r>
      <w:r w:rsidR="008B7BCE" w:rsidRPr="00B4678E">
        <w:t xml:space="preserve">it is agreed that </w:t>
      </w:r>
      <w:r w:rsidR="00536EA9" w:rsidRPr="00B4678E">
        <w:t xml:space="preserve">if </w:t>
      </w:r>
      <w:r w:rsidRPr="00B4678E">
        <w:t xml:space="preserve">a 331 petition is filed requesting review by the Juvenile </w:t>
      </w:r>
      <w:r w:rsidR="00C72316">
        <w:t>Court</w:t>
      </w:r>
      <w:r w:rsidRPr="00B4678E">
        <w:t xml:space="preserve"> </w:t>
      </w:r>
      <w:r w:rsidR="005E537E" w:rsidRPr="00B4678E">
        <w:t xml:space="preserve">while </w:t>
      </w:r>
      <w:r w:rsidR="00536EA9" w:rsidRPr="00B4678E">
        <w:t>602 proceedings</w:t>
      </w:r>
      <w:r w:rsidR="005E537E" w:rsidRPr="00B4678E">
        <w:t xml:space="preserve"> are pending</w:t>
      </w:r>
      <w:r w:rsidR="00536EA9" w:rsidRPr="00B4678E">
        <w:t xml:space="preserve">, the </w:t>
      </w:r>
      <w:r w:rsidR="00C72316">
        <w:t>Dependency Court</w:t>
      </w:r>
      <w:r w:rsidRPr="00B4678E">
        <w:t xml:space="preserve"> will be the </w:t>
      </w:r>
      <w:r w:rsidR="007F28F5">
        <w:t>c</w:t>
      </w:r>
      <w:r w:rsidR="00C72316">
        <w:t>ourt</w:t>
      </w:r>
      <w:r w:rsidR="00536EA9" w:rsidRPr="00B4678E">
        <w:t xml:space="preserve"> </w:t>
      </w:r>
      <w:r w:rsidR="00A67734">
        <w:t>deciding</w:t>
      </w:r>
      <w:r w:rsidR="00D0782C">
        <w:t xml:space="preserve"> </w:t>
      </w:r>
      <w:r w:rsidRPr="00B4678E">
        <w:t>to commence dependency proceedings</w:t>
      </w:r>
      <w:r w:rsidR="00166374">
        <w:t>.</w:t>
      </w:r>
    </w:p>
    <w:p w14:paraId="4374DD1F" w14:textId="77777777" w:rsidR="00166374" w:rsidRDefault="00166374" w:rsidP="006C794D">
      <w:pPr>
        <w:autoSpaceDE w:val="0"/>
        <w:autoSpaceDN w:val="0"/>
        <w:adjustRightInd w:val="0"/>
      </w:pPr>
    </w:p>
    <w:p w14:paraId="7553B42B" w14:textId="77777777" w:rsidR="00166374" w:rsidRPr="00955DD8" w:rsidRDefault="00166374" w:rsidP="00166374">
      <w:pPr>
        <w:autoSpaceDE w:val="0"/>
        <w:autoSpaceDN w:val="0"/>
        <w:adjustRightInd w:val="0"/>
        <w:jc w:val="center"/>
        <w:rPr>
          <w:b/>
          <w:sz w:val="28"/>
          <w:szCs w:val="28"/>
        </w:rPr>
      </w:pPr>
      <w:r w:rsidRPr="00955DD8">
        <w:rPr>
          <w:b/>
          <w:sz w:val="28"/>
          <w:szCs w:val="28"/>
        </w:rPr>
        <w:t>AGREEMENT AND PROTOCOL</w:t>
      </w:r>
    </w:p>
    <w:p w14:paraId="2733C185" w14:textId="77777777" w:rsidR="00166374" w:rsidRDefault="00166374" w:rsidP="006C794D">
      <w:pPr>
        <w:autoSpaceDE w:val="0"/>
        <w:autoSpaceDN w:val="0"/>
        <w:adjustRightInd w:val="0"/>
      </w:pPr>
    </w:p>
    <w:p w14:paraId="0793D460" w14:textId="77777777" w:rsidR="00205A10" w:rsidRPr="00B4678E" w:rsidRDefault="00116E2A" w:rsidP="006C794D">
      <w:pPr>
        <w:autoSpaceDE w:val="0"/>
        <w:autoSpaceDN w:val="0"/>
        <w:adjustRightInd w:val="0"/>
        <w:rPr>
          <w:b/>
        </w:rPr>
      </w:pPr>
      <w:r>
        <w:rPr>
          <w:b/>
        </w:rPr>
        <w:t>I.</w:t>
      </w:r>
      <w:r>
        <w:rPr>
          <w:b/>
        </w:rPr>
        <w:tab/>
        <w:t>DEFININ</w:t>
      </w:r>
      <w:r w:rsidR="00205A10" w:rsidRPr="00B4678E">
        <w:rPr>
          <w:b/>
        </w:rPr>
        <w:t xml:space="preserve">G WHEN WIC </w:t>
      </w:r>
      <w:r w:rsidR="00E624E8" w:rsidRPr="00B4678E">
        <w:rPr>
          <w:b/>
        </w:rPr>
        <w:t xml:space="preserve">§ </w:t>
      </w:r>
      <w:r w:rsidR="00205A10" w:rsidRPr="00B4678E">
        <w:rPr>
          <w:b/>
        </w:rPr>
        <w:t>241.1 APPLIES</w:t>
      </w:r>
    </w:p>
    <w:p w14:paraId="4D471E2C" w14:textId="77777777" w:rsidR="00205A10" w:rsidRPr="00B4678E" w:rsidRDefault="00205A10" w:rsidP="002447CB">
      <w:pPr>
        <w:autoSpaceDE w:val="0"/>
        <w:autoSpaceDN w:val="0"/>
        <w:adjustRightInd w:val="0"/>
      </w:pPr>
    </w:p>
    <w:p w14:paraId="3C5D59C6" w14:textId="6C1ED823" w:rsidR="00205A10" w:rsidRPr="00B4678E" w:rsidRDefault="00F83F97" w:rsidP="00205A10">
      <w:pPr>
        <w:autoSpaceDE w:val="0"/>
        <w:autoSpaceDN w:val="0"/>
        <w:adjustRightInd w:val="0"/>
      </w:pPr>
      <w:r w:rsidRPr="00B4678E">
        <w:t>Several situations</w:t>
      </w:r>
      <w:r w:rsidR="00EF3FF6">
        <w:t xml:space="preserve"> automatically trigger the </w:t>
      </w:r>
      <w:r w:rsidR="00F94B4F">
        <w:t>need to conduct an assessment for</w:t>
      </w:r>
      <w:r w:rsidR="00EF3FF6">
        <w:t xml:space="preserve"> which status, or both, serves the best interest of the youth and the protection of society</w:t>
      </w:r>
      <w:r w:rsidR="00E7520A">
        <w:t>.</w:t>
      </w:r>
      <w:r w:rsidR="00EF3FF6">
        <w:t xml:space="preserve">  </w:t>
      </w:r>
      <w:r w:rsidR="00B706A4" w:rsidRPr="00B4678E">
        <w:t xml:space="preserve">  </w:t>
      </w:r>
      <w:r w:rsidR="00207324" w:rsidRPr="006E3379">
        <w:t xml:space="preserve">In these </w:t>
      </w:r>
      <w:proofErr w:type="gramStart"/>
      <w:r w:rsidR="00207324" w:rsidRPr="006E3379">
        <w:t>situations</w:t>
      </w:r>
      <w:proofErr w:type="gramEnd"/>
      <w:r w:rsidR="00207324" w:rsidRPr="006E3379">
        <w:t xml:space="preserve"> no </w:t>
      </w:r>
      <w:r w:rsidR="00A36764">
        <w:t>c</w:t>
      </w:r>
      <w:r w:rsidR="00C72316">
        <w:t>ourt</w:t>
      </w:r>
      <w:r w:rsidR="00207324" w:rsidRPr="006E3379">
        <w:t xml:space="preserve"> order will be required to initiate the</w:t>
      </w:r>
      <w:r w:rsidR="00E624E8" w:rsidRPr="006E3379">
        <w:t xml:space="preserve"> § </w:t>
      </w:r>
      <w:r w:rsidR="00207324" w:rsidRPr="006E3379">
        <w:t>241.1 process</w:t>
      </w:r>
      <w:r w:rsidR="00116E2A" w:rsidRPr="006E3379">
        <w:t xml:space="preserve">, and the Probation Department and </w:t>
      </w:r>
      <w:r w:rsidR="00954706">
        <w:t>FYC</w:t>
      </w:r>
      <w:r w:rsidR="00C72316">
        <w:t xml:space="preserve"> </w:t>
      </w:r>
      <w:r w:rsidR="00116E2A" w:rsidRPr="006E3379">
        <w:t xml:space="preserve">will initiate the assessment process as soon as possible so that a written report will be ready for </w:t>
      </w:r>
      <w:r w:rsidR="00C72316">
        <w:t>Court</w:t>
      </w:r>
      <w:r w:rsidR="00116E2A" w:rsidRPr="006E3379">
        <w:t xml:space="preserve"> as soon as possible and within the times required by law</w:t>
      </w:r>
      <w:r w:rsidR="00207324" w:rsidRPr="006E3379">
        <w:t>.</w:t>
      </w:r>
      <w:r w:rsidR="00116E2A">
        <w:rPr>
          <w:b/>
        </w:rPr>
        <w:t xml:space="preserve">  </w:t>
      </w:r>
      <w:r w:rsidR="008C266E" w:rsidRPr="00B4678E">
        <w:t xml:space="preserve"> </w:t>
      </w:r>
      <w:r w:rsidR="00B706A4" w:rsidRPr="00B4678E">
        <w:t xml:space="preserve">The actual process </w:t>
      </w:r>
      <w:r w:rsidR="00F71F93" w:rsidRPr="00B4678E">
        <w:t>of coordinating the assessment</w:t>
      </w:r>
      <w:r w:rsidR="00207324" w:rsidRPr="00B4678E">
        <w:t xml:space="preserve">, preparing </w:t>
      </w:r>
      <w:r w:rsidR="00F71F93" w:rsidRPr="00B4678E">
        <w:t>the report</w:t>
      </w:r>
      <w:r w:rsidR="00207324" w:rsidRPr="00B4678E">
        <w:t xml:space="preserve">, and the content </w:t>
      </w:r>
      <w:r w:rsidR="00116E2A">
        <w:t xml:space="preserve">and timing </w:t>
      </w:r>
      <w:r w:rsidR="00207324" w:rsidRPr="00B4678E">
        <w:t>of the report,</w:t>
      </w:r>
      <w:r w:rsidR="00F71F93" w:rsidRPr="00B4678E">
        <w:t xml:space="preserve"> </w:t>
      </w:r>
      <w:r w:rsidR="00B706A4" w:rsidRPr="00B4678E">
        <w:t>is described in detail later in this MOU.</w:t>
      </w:r>
    </w:p>
    <w:p w14:paraId="6449C7F6" w14:textId="77777777" w:rsidR="00205A10" w:rsidRDefault="00205A10" w:rsidP="00205A10">
      <w:pPr>
        <w:autoSpaceDE w:val="0"/>
        <w:autoSpaceDN w:val="0"/>
        <w:adjustRightInd w:val="0"/>
      </w:pPr>
    </w:p>
    <w:p w14:paraId="7D8909B2" w14:textId="77777777" w:rsidR="00166374" w:rsidRPr="00B4678E" w:rsidRDefault="00166374" w:rsidP="00205A10">
      <w:pPr>
        <w:autoSpaceDE w:val="0"/>
        <w:autoSpaceDN w:val="0"/>
        <w:adjustRightInd w:val="0"/>
      </w:pPr>
      <w:r>
        <w:t>The following is a description of the f</w:t>
      </w:r>
      <w:r w:rsidR="005000BC">
        <w:t>ive</w:t>
      </w:r>
      <w:r w:rsidR="00E7520A">
        <w:t xml:space="preserve"> automatic</w:t>
      </w:r>
      <w:r>
        <w:t xml:space="preserve"> trigger situations:</w:t>
      </w:r>
    </w:p>
    <w:p w14:paraId="0D45EFFF" w14:textId="77777777" w:rsidR="00B706A4" w:rsidRPr="00B4678E" w:rsidRDefault="00B706A4" w:rsidP="00205A10">
      <w:pPr>
        <w:autoSpaceDE w:val="0"/>
        <w:autoSpaceDN w:val="0"/>
        <w:adjustRightInd w:val="0"/>
      </w:pPr>
    </w:p>
    <w:p w14:paraId="4F14C6B4" w14:textId="19A3FAD9" w:rsidR="00B706A4" w:rsidRPr="00B4678E" w:rsidRDefault="00116E2A" w:rsidP="00205A10">
      <w:pPr>
        <w:autoSpaceDE w:val="0"/>
        <w:autoSpaceDN w:val="0"/>
        <w:adjustRightInd w:val="0"/>
        <w:rPr>
          <w:b/>
        </w:rPr>
      </w:pPr>
      <w:r>
        <w:rPr>
          <w:b/>
        </w:rPr>
        <w:t>1.</w:t>
      </w:r>
      <w:r w:rsidR="00ED526B" w:rsidRPr="00B4678E">
        <w:rPr>
          <w:b/>
        </w:rPr>
        <w:tab/>
      </w:r>
      <w:r w:rsidR="00954706">
        <w:rPr>
          <w:b/>
        </w:rPr>
        <w:t>The minor is already u</w:t>
      </w:r>
      <w:r w:rsidR="00D4474A">
        <w:rPr>
          <w:b/>
        </w:rPr>
        <w:t xml:space="preserve">nder the </w:t>
      </w:r>
      <w:r w:rsidR="00954706">
        <w:rPr>
          <w:b/>
        </w:rPr>
        <w:t>j</w:t>
      </w:r>
      <w:r w:rsidR="00D4474A">
        <w:rPr>
          <w:b/>
        </w:rPr>
        <w:t xml:space="preserve">urisdiction of the Juvenile </w:t>
      </w:r>
      <w:r w:rsidR="00C72316">
        <w:rPr>
          <w:b/>
        </w:rPr>
        <w:t>Court</w:t>
      </w:r>
    </w:p>
    <w:p w14:paraId="6B17C2A7" w14:textId="77777777" w:rsidR="00B706A4" w:rsidRPr="00B4678E" w:rsidRDefault="00B706A4" w:rsidP="00205A10">
      <w:pPr>
        <w:autoSpaceDE w:val="0"/>
        <w:autoSpaceDN w:val="0"/>
        <w:adjustRightInd w:val="0"/>
      </w:pPr>
    </w:p>
    <w:p w14:paraId="099363A7" w14:textId="77FEE3C1" w:rsidR="00B706A4" w:rsidRPr="00B4678E" w:rsidRDefault="00205A10" w:rsidP="00D4474A">
      <w:pPr>
        <w:autoSpaceDE w:val="0"/>
        <w:autoSpaceDN w:val="0"/>
        <w:adjustRightInd w:val="0"/>
      </w:pPr>
      <w:r w:rsidRPr="00B4678E">
        <w:t xml:space="preserve">The first and most typical situation is where a youth </w:t>
      </w:r>
      <w:r w:rsidR="00D4474A">
        <w:t>is already</w:t>
      </w:r>
      <w:r w:rsidR="009A295C">
        <w:t xml:space="preserve"> under the jurisdiction of the </w:t>
      </w:r>
      <w:r w:rsidR="009A295C" w:rsidRPr="001224D2">
        <w:t>D</w:t>
      </w:r>
      <w:r w:rsidR="00D4474A" w:rsidRPr="00B75282">
        <w:t>e</w:t>
      </w:r>
      <w:r w:rsidR="00D4474A">
        <w:t xml:space="preserve">pendency or </w:t>
      </w:r>
      <w:r w:rsidR="00C72316">
        <w:t>Delinquency Court</w:t>
      </w:r>
      <w:r w:rsidR="00D4474A">
        <w:t xml:space="preserve"> and a petition is filed in the other </w:t>
      </w:r>
      <w:r w:rsidR="00E421DD">
        <w:t>J</w:t>
      </w:r>
      <w:r w:rsidR="00D4474A">
        <w:t xml:space="preserve">uvenile </w:t>
      </w:r>
      <w:r w:rsidR="00C72316">
        <w:t>Court</w:t>
      </w:r>
      <w:r w:rsidR="00D4474A">
        <w:t>.  In these cases, the lat</w:t>
      </w:r>
      <w:r w:rsidR="00F94B4F">
        <w:t>t</w:t>
      </w:r>
      <w:r w:rsidR="00D4474A">
        <w:t xml:space="preserve">er </w:t>
      </w:r>
      <w:r w:rsidR="00C72316">
        <w:t>Court</w:t>
      </w:r>
      <w:r w:rsidR="00D4474A">
        <w:t xml:space="preserve"> must act on the recommendation of the agency as to which status best serves the youth and the protection of society, and the agency which reports to that </w:t>
      </w:r>
      <w:r w:rsidR="00C72316">
        <w:t>Court</w:t>
      </w:r>
      <w:r w:rsidR="00D4474A">
        <w:t xml:space="preserve"> is responsible for initiating the joint assessment and filing the joint assessment report with that </w:t>
      </w:r>
      <w:r w:rsidR="00E1219C">
        <w:t>lat</w:t>
      </w:r>
      <w:r w:rsidR="00017931">
        <w:t>t</w:t>
      </w:r>
      <w:r w:rsidR="00E1219C">
        <w:t xml:space="preserve">er </w:t>
      </w:r>
      <w:r w:rsidR="00C72316">
        <w:t>Court</w:t>
      </w:r>
      <w:r w:rsidR="00D4474A">
        <w:t xml:space="preserve">. </w:t>
      </w:r>
      <w:r w:rsidR="00E1219C">
        <w:t xml:space="preserve">The </w:t>
      </w:r>
      <w:r w:rsidR="00E421DD">
        <w:t>J</w:t>
      </w:r>
      <w:r w:rsidR="00E1219C">
        <w:t xml:space="preserve">uvenile </w:t>
      </w:r>
      <w:r w:rsidR="00C72316">
        <w:t>Court</w:t>
      </w:r>
      <w:r w:rsidR="00E1219C">
        <w:t xml:space="preserve"> which has already acquired jurisdiction must receive notice and presentation of the joint assessment report.  </w:t>
      </w:r>
    </w:p>
    <w:p w14:paraId="7662AF31" w14:textId="77777777" w:rsidR="00365275" w:rsidRDefault="00ED526B">
      <w:pPr>
        <w:autoSpaceDE w:val="0"/>
        <w:autoSpaceDN w:val="0"/>
        <w:adjustRightInd w:val="0"/>
      </w:pPr>
      <w:r w:rsidRPr="00B4678E">
        <w:rPr>
          <w:b/>
        </w:rPr>
        <w:tab/>
      </w:r>
    </w:p>
    <w:p w14:paraId="42E7ED7A" w14:textId="77777777" w:rsidR="00B706A4" w:rsidRPr="00B4678E" w:rsidRDefault="00B706A4" w:rsidP="00B706A4">
      <w:pPr>
        <w:autoSpaceDE w:val="0"/>
        <w:autoSpaceDN w:val="0"/>
        <w:adjustRightInd w:val="0"/>
      </w:pPr>
    </w:p>
    <w:p w14:paraId="568E32C4" w14:textId="76871F0A" w:rsidR="00B706A4" w:rsidRPr="00B4678E" w:rsidRDefault="00116E2A" w:rsidP="00ED526B">
      <w:pPr>
        <w:autoSpaceDE w:val="0"/>
        <w:autoSpaceDN w:val="0"/>
        <w:adjustRightInd w:val="0"/>
        <w:ind w:left="720" w:hanging="720"/>
        <w:rPr>
          <w:b/>
        </w:rPr>
      </w:pPr>
      <w:r>
        <w:rPr>
          <w:b/>
        </w:rPr>
        <w:t>2.</w:t>
      </w:r>
      <w:r w:rsidR="00954706">
        <w:rPr>
          <w:b/>
        </w:rPr>
        <w:t xml:space="preserve"> </w:t>
      </w:r>
      <w:r w:rsidR="00954706">
        <w:rPr>
          <w:b/>
        </w:rPr>
        <w:tab/>
        <w:t>The m</w:t>
      </w:r>
      <w:r w:rsidR="00166374">
        <w:rPr>
          <w:b/>
        </w:rPr>
        <w:t>inor</w:t>
      </w:r>
      <w:r w:rsidR="00B706A4" w:rsidRPr="00B4678E">
        <w:rPr>
          <w:b/>
        </w:rPr>
        <w:t xml:space="preserve"> </w:t>
      </w:r>
      <w:r w:rsidR="008B1E72" w:rsidRPr="00B4678E">
        <w:rPr>
          <w:b/>
        </w:rPr>
        <w:t xml:space="preserve">is </w:t>
      </w:r>
      <w:r w:rsidR="00B706A4" w:rsidRPr="00B4678E">
        <w:rPr>
          <w:b/>
        </w:rPr>
        <w:t xml:space="preserve">a </w:t>
      </w:r>
      <w:r w:rsidR="00E72312" w:rsidRPr="00B4678E">
        <w:rPr>
          <w:b/>
        </w:rPr>
        <w:t>§</w:t>
      </w:r>
      <w:r w:rsidR="00E72312" w:rsidRPr="00B4678E">
        <w:t xml:space="preserve"> </w:t>
      </w:r>
      <w:r w:rsidR="00954706">
        <w:rPr>
          <w:b/>
        </w:rPr>
        <w:t>602 Ward who has completed terms of probation s</w:t>
      </w:r>
      <w:r w:rsidR="00B706A4" w:rsidRPr="00B4678E">
        <w:rPr>
          <w:b/>
        </w:rPr>
        <w:t>uccessfully</w:t>
      </w:r>
      <w:r w:rsidR="00E87A31">
        <w:rPr>
          <w:b/>
        </w:rPr>
        <w:t>/</w:t>
      </w:r>
      <w:r w:rsidR="00954706">
        <w:rPr>
          <w:b/>
        </w:rPr>
        <w:t>p</w:t>
      </w:r>
      <w:r w:rsidR="00E87A31">
        <w:rPr>
          <w:b/>
        </w:rPr>
        <w:t xml:space="preserve">robation </w:t>
      </w:r>
      <w:r w:rsidR="00954706">
        <w:rPr>
          <w:b/>
        </w:rPr>
        <w:t>d</w:t>
      </w:r>
      <w:r w:rsidR="00E87A31">
        <w:rPr>
          <w:b/>
        </w:rPr>
        <w:t xml:space="preserve">ismissed </w:t>
      </w:r>
      <w:r w:rsidR="00954706">
        <w:rPr>
          <w:b/>
        </w:rPr>
        <w:t>u</w:t>
      </w:r>
      <w:r w:rsidR="00E87A31">
        <w:rPr>
          <w:b/>
        </w:rPr>
        <w:t>nsuccessfully</w:t>
      </w:r>
      <w:r w:rsidR="00B706A4" w:rsidRPr="00B4678E">
        <w:rPr>
          <w:b/>
        </w:rPr>
        <w:t xml:space="preserve"> </w:t>
      </w:r>
      <w:r w:rsidR="00954706">
        <w:rPr>
          <w:b/>
        </w:rPr>
        <w:t>b</w:t>
      </w:r>
      <w:r w:rsidR="00B706A4" w:rsidRPr="00B4678E">
        <w:rPr>
          <w:b/>
        </w:rPr>
        <w:t>ut</w:t>
      </w:r>
      <w:r w:rsidR="00954706">
        <w:rPr>
          <w:b/>
        </w:rPr>
        <w:t xml:space="preserve"> there is</w:t>
      </w:r>
      <w:r w:rsidR="00B706A4" w:rsidRPr="00B4678E">
        <w:rPr>
          <w:b/>
        </w:rPr>
        <w:t xml:space="preserve"> </w:t>
      </w:r>
      <w:r w:rsidR="00954706">
        <w:rPr>
          <w:b/>
        </w:rPr>
        <w:t>no fit h</w:t>
      </w:r>
      <w:r w:rsidR="00B706A4" w:rsidRPr="00B4678E">
        <w:rPr>
          <w:b/>
        </w:rPr>
        <w:t>ome</w:t>
      </w:r>
      <w:r w:rsidR="00074F42">
        <w:rPr>
          <w:b/>
        </w:rPr>
        <w:t xml:space="preserve"> </w:t>
      </w:r>
    </w:p>
    <w:p w14:paraId="283E740D" w14:textId="77777777" w:rsidR="00205A10" w:rsidRPr="00B4678E" w:rsidRDefault="00205A10" w:rsidP="00205A10">
      <w:pPr>
        <w:autoSpaceDE w:val="0"/>
        <w:autoSpaceDN w:val="0"/>
        <w:adjustRightInd w:val="0"/>
      </w:pPr>
    </w:p>
    <w:p w14:paraId="7EF6F14F" w14:textId="08744B7E" w:rsidR="00205A10" w:rsidRDefault="00E1219C" w:rsidP="00166374">
      <w:pPr>
        <w:autoSpaceDE w:val="0"/>
        <w:autoSpaceDN w:val="0"/>
        <w:adjustRightInd w:val="0"/>
      </w:pPr>
      <w:r>
        <w:t>A second</w:t>
      </w:r>
      <w:r w:rsidR="00205A10" w:rsidRPr="00B4678E">
        <w:t xml:space="preserve"> situation is where a youth is under the jurisdiction of the </w:t>
      </w:r>
      <w:r w:rsidR="00C72316">
        <w:t>Delinquency Court</w:t>
      </w:r>
      <w:r w:rsidR="00B706A4" w:rsidRPr="00B4678E">
        <w:t xml:space="preserve"> </w:t>
      </w:r>
      <w:r w:rsidR="00954706">
        <w:t>and p</w:t>
      </w:r>
      <w:r w:rsidR="00205A10" w:rsidRPr="00B4678E">
        <w:t>robation wants to terminate jurisdiction and return the youth home but is unable</w:t>
      </w:r>
      <w:r w:rsidR="00B706A4" w:rsidRPr="00B4678E">
        <w:t xml:space="preserve"> </w:t>
      </w:r>
      <w:r w:rsidR="00205A10" w:rsidRPr="00B4678E">
        <w:t>to do so because the home is inappropriate due to the potential for abuse and/or</w:t>
      </w:r>
      <w:r w:rsidR="00B706A4" w:rsidRPr="00B4678E">
        <w:t xml:space="preserve"> </w:t>
      </w:r>
      <w:r w:rsidR="00205A10" w:rsidRPr="00B4678E">
        <w:t xml:space="preserve">neglect or there is in fact no home </w:t>
      </w:r>
      <w:r w:rsidR="00205A10" w:rsidRPr="00B75282">
        <w:t xml:space="preserve">to </w:t>
      </w:r>
      <w:r w:rsidR="00116265" w:rsidRPr="001224D2">
        <w:t xml:space="preserve">which </w:t>
      </w:r>
      <w:r w:rsidR="00954706">
        <w:t>the youth can</w:t>
      </w:r>
      <w:r w:rsidR="00116265" w:rsidRPr="001224D2">
        <w:t xml:space="preserve"> </w:t>
      </w:r>
      <w:r w:rsidR="00205A10" w:rsidRPr="00B75282">
        <w:t>return</w:t>
      </w:r>
      <w:r w:rsidR="00205A10" w:rsidRPr="00B4678E">
        <w:t xml:space="preserve">. </w:t>
      </w:r>
      <w:r w:rsidR="00954706">
        <w:t>In that scenario, p</w:t>
      </w:r>
      <w:r w:rsidR="00FE06F0">
        <w:t>robation will file a</w:t>
      </w:r>
      <w:r w:rsidR="00415875" w:rsidRPr="00B4678E">
        <w:t xml:space="preserve"> report of a “Suspected Child Abuse Report (SCAR)</w:t>
      </w:r>
      <w:r w:rsidR="00A5305A" w:rsidRPr="00B4678E">
        <w:t>”</w:t>
      </w:r>
      <w:r w:rsidR="00415875" w:rsidRPr="00B4678E">
        <w:t xml:space="preserve"> with </w:t>
      </w:r>
      <w:r w:rsidR="00954706">
        <w:t xml:space="preserve">FYC </w:t>
      </w:r>
      <w:r w:rsidR="00F94B4F">
        <w:t>and call the</w:t>
      </w:r>
      <w:r w:rsidR="00954706">
        <w:t xml:space="preserve"> ER</w:t>
      </w:r>
      <w:r w:rsidR="00F94B4F">
        <w:t xml:space="preserve"> hotline</w:t>
      </w:r>
      <w:r w:rsidR="00954706">
        <w:t xml:space="preserve"> at FYC</w:t>
      </w:r>
      <w:r w:rsidR="00A5305A" w:rsidRPr="00B4678E">
        <w:t>.</w:t>
      </w:r>
      <w:r w:rsidR="00F94B4F">
        <w:t xml:space="preserve"> </w:t>
      </w:r>
      <w:r w:rsidR="00205A10" w:rsidRPr="00B4678E">
        <w:t xml:space="preserve"> </w:t>
      </w:r>
      <w:r w:rsidR="00A5305A" w:rsidRPr="00B4678E">
        <w:t xml:space="preserve">If the </w:t>
      </w:r>
      <w:r w:rsidR="00744BBB">
        <w:t xml:space="preserve">subsequent </w:t>
      </w:r>
      <w:r w:rsidR="00A5305A" w:rsidRPr="00B4678E">
        <w:t>child abuse investigation is substantiated</w:t>
      </w:r>
      <w:r w:rsidR="00E87A31">
        <w:t>, or if the minor is currently subject to a 300 petition or under a 300 placement order</w:t>
      </w:r>
      <w:r w:rsidR="00A5305A" w:rsidRPr="00B4678E">
        <w:t>, a 241.1 assessment is necessary</w:t>
      </w:r>
      <w:r w:rsidR="00116E2A">
        <w:t>.</w:t>
      </w:r>
      <w:r w:rsidR="00A5305A" w:rsidRPr="00B4678E">
        <w:t xml:space="preserve">  If the allegation is not substantiated and a safe adult </w:t>
      </w:r>
      <w:r w:rsidR="00F94B4F">
        <w:t xml:space="preserve">(including a relative placement) </w:t>
      </w:r>
      <w:r w:rsidR="00A5305A" w:rsidRPr="00B4678E">
        <w:t>can be iden</w:t>
      </w:r>
      <w:r w:rsidR="00744BBB">
        <w:t>tified to take responsibility for</w:t>
      </w:r>
      <w:r w:rsidR="00A5305A" w:rsidRPr="00B4678E">
        <w:t xml:space="preserve"> the youth, then no 241.1 assessment is necessary.  In this circumstance, the </w:t>
      </w:r>
      <w:r w:rsidR="00C72316">
        <w:t>Delinquency Court</w:t>
      </w:r>
      <w:r w:rsidR="00A5305A" w:rsidRPr="00B4678E">
        <w:t xml:space="preserve"> can request a review under WIC 331</w:t>
      </w:r>
      <w:r w:rsidR="00F12481">
        <w:t xml:space="preserve">, and  </w:t>
      </w:r>
      <w:r>
        <w:t xml:space="preserve">the </w:t>
      </w:r>
      <w:r w:rsidR="00C72316">
        <w:t>Dependency Court</w:t>
      </w:r>
      <w:r>
        <w:t xml:space="preserve"> </w:t>
      </w:r>
      <w:r w:rsidR="00F12481">
        <w:t>will conduct the review</w:t>
      </w:r>
      <w:r w:rsidR="000C20F6" w:rsidRPr="00B4678E">
        <w:rPr>
          <w:rStyle w:val="FootnoteReference"/>
        </w:rPr>
        <w:footnoteReference w:id="2"/>
      </w:r>
      <w:r w:rsidR="00A5305A" w:rsidRPr="00B4678E">
        <w:t>.</w:t>
      </w:r>
      <w:r w:rsidR="00116E2A">
        <w:t xml:space="preserve">The case would continue to be heard in the </w:t>
      </w:r>
      <w:r w:rsidR="00C72316">
        <w:t>Delinquency Court</w:t>
      </w:r>
      <w:r w:rsidR="00116E2A">
        <w:t xml:space="preserve"> with </w:t>
      </w:r>
      <w:r w:rsidR="00744BBB">
        <w:t>p</w:t>
      </w:r>
      <w:r w:rsidR="00116E2A">
        <w:t xml:space="preserve">robation primarily responsible to report to the </w:t>
      </w:r>
      <w:r w:rsidR="00C72316">
        <w:t>Court</w:t>
      </w:r>
      <w:r w:rsidR="00116E2A">
        <w:t xml:space="preserve"> until a determination is made concerning the minor’s status.</w:t>
      </w:r>
      <w:r w:rsidR="00A5305A" w:rsidRPr="00B4678E">
        <w:t xml:space="preserve">  </w:t>
      </w:r>
      <w:r w:rsidR="00B706A4" w:rsidRPr="00B4678E">
        <w:t xml:space="preserve">This situation may also include issues relating to ongoing </w:t>
      </w:r>
      <w:r w:rsidR="00F71F93" w:rsidRPr="00B4678E">
        <w:t xml:space="preserve">treatment as a </w:t>
      </w:r>
      <w:proofErr w:type="gramStart"/>
      <w:r w:rsidR="00F71F93" w:rsidRPr="00B4678E">
        <w:t>Non-minor</w:t>
      </w:r>
      <w:proofErr w:type="gramEnd"/>
      <w:r w:rsidR="00F71F93" w:rsidRPr="00B4678E">
        <w:t xml:space="preserve"> </w:t>
      </w:r>
      <w:r w:rsidR="00744BBB">
        <w:t>ward or D</w:t>
      </w:r>
      <w:r w:rsidR="008C266E" w:rsidRPr="00B4678E">
        <w:t xml:space="preserve">ependent </w:t>
      </w:r>
      <w:r w:rsidR="00F71F93" w:rsidRPr="00B4678E">
        <w:t>created by</w:t>
      </w:r>
      <w:r w:rsidR="00744BBB">
        <w:t xml:space="preserve"> AB</w:t>
      </w:r>
      <w:r w:rsidR="002139B9" w:rsidRPr="00B4678E">
        <w:t>12</w:t>
      </w:r>
      <w:r w:rsidR="007A3944" w:rsidRPr="00B4678E">
        <w:t xml:space="preserve"> if they were previously dual status youth</w:t>
      </w:r>
      <w:r w:rsidR="00806B54" w:rsidRPr="00B4678E">
        <w:t xml:space="preserve"> or in foster care by either agency</w:t>
      </w:r>
      <w:r w:rsidR="002139B9" w:rsidRPr="00B4678E">
        <w:t>.</w:t>
      </w:r>
    </w:p>
    <w:p w14:paraId="629454B0" w14:textId="77777777" w:rsidR="00E87A31" w:rsidRDefault="00E87A31" w:rsidP="00166374">
      <w:pPr>
        <w:autoSpaceDE w:val="0"/>
        <w:autoSpaceDN w:val="0"/>
        <w:adjustRightInd w:val="0"/>
      </w:pPr>
    </w:p>
    <w:p w14:paraId="6F81E0D7" w14:textId="52AB33F9" w:rsidR="00E87A31" w:rsidRPr="00B4678E" w:rsidRDefault="00E87A31" w:rsidP="00166374">
      <w:pPr>
        <w:autoSpaceDE w:val="0"/>
        <w:autoSpaceDN w:val="0"/>
        <w:adjustRightInd w:val="0"/>
      </w:pPr>
      <w:r>
        <w:t xml:space="preserve">If </w:t>
      </w:r>
      <w:r w:rsidR="00744BBB">
        <w:t>p</w:t>
      </w:r>
      <w:r>
        <w:t>robation is recommending dismissal of 602 services for successful or unsuccessful completion of probation</w:t>
      </w:r>
      <w:r w:rsidR="00540EE3">
        <w:t xml:space="preserve">, then a 241.1 report is needed noting the planned termination of 602 services and identifying the minor as a 300 Dependency Status only. </w:t>
      </w:r>
    </w:p>
    <w:p w14:paraId="649B9070" w14:textId="77777777" w:rsidR="00F71F93" w:rsidRPr="00B4678E" w:rsidRDefault="00F71F93" w:rsidP="00F71F93">
      <w:pPr>
        <w:autoSpaceDE w:val="0"/>
        <w:autoSpaceDN w:val="0"/>
        <w:adjustRightInd w:val="0"/>
      </w:pPr>
    </w:p>
    <w:p w14:paraId="3F010E1A" w14:textId="19FBE2E6" w:rsidR="00F71F93" w:rsidRPr="00B4678E" w:rsidRDefault="00116E2A" w:rsidP="00ED526B">
      <w:pPr>
        <w:autoSpaceDE w:val="0"/>
        <w:autoSpaceDN w:val="0"/>
        <w:adjustRightInd w:val="0"/>
        <w:ind w:left="720" w:hanging="720"/>
        <w:rPr>
          <w:b/>
        </w:rPr>
      </w:pPr>
      <w:r>
        <w:rPr>
          <w:b/>
        </w:rPr>
        <w:t>3.</w:t>
      </w:r>
      <w:r w:rsidR="00ED526B" w:rsidRPr="00B4678E">
        <w:rPr>
          <w:b/>
        </w:rPr>
        <w:tab/>
      </w:r>
      <w:r w:rsidR="00F71F93" w:rsidRPr="00B4678E">
        <w:rPr>
          <w:b/>
        </w:rPr>
        <w:t xml:space="preserve">Potential </w:t>
      </w:r>
      <w:r w:rsidR="00E72312" w:rsidRPr="00B4678E">
        <w:rPr>
          <w:b/>
        </w:rPr>
        <w:t>§</w:t>
      </w:r>
      <w:r w:rsidR="00E72312" w:rsidRPr="00B4678E">
        <w:t xml:space="preserve"> </w:t>
      </w:r>
      <w:r w:rsidR="00744BBB">
        <w:rPr>
          <w:b/>
        </w:rPr>
        <w:t>602 where t</w:t>
      </w:r>
      <w:r w:rsidR="00F71F93" w:rsidRPr="00B4678E">
        <w:rPr>
          <w:b/>
        </w:rPr>
        <w:t>here is</w:t>
      </w:r>
      <w:r w:rsidR="00744BBB">
        <w:rPr>
          <w:b/>
        </w:rPr>
        <w:t xml:space="preserve"> a nexus b</w:t>
      </w:r>
      <w:r w:rsidR="00ED7E38" w:rsidRPr="00B4678E">
        <w:rPr>
          <w:b/>
        </w:rPr>
        <w:t>et</w:t>
      </w:r>
      <w:r w:rsidR="00744BBB">
        <w:rPr>
          <w:b/>
        </w:rPr>
        <w:t>ween alleged o</w:t>
      </w:r>
      <w:r w:rsidR="00ED7E38" w:rsidRPr="00B4678E">
        <w:rPr>
          <w:b/>
        </w:rPr>
        <w:t xml:space="preserve">ffense </w:t>
      </w:r>
      <w:r w:rsidR="00ED0C00" w:rsidRPr="00B4678E">
        <w:rPr>
          <w:b/>
        </w:rPr>
        <w:t>a</w:t>
      </w:r>
      <w:r w:rsidR="00F71F93" w:rsidRPr="00B4678E">
        <w:rPr>
          <w:b/>
        </w:rPr>
        <w:t xml:space="preserve">nd </w:t>
      </w:r>
      <w:r w:rsidR="00744BBB">
        <w:rPr>
          <w:b/>
        </w:rPr>
        <w:t>abuse by parent/c</w:t>
      </w:r>
      <w:r w:rsidR="00F71F93" w:rsidRPr="00B4678E">
        <w:rPr>
          <w:b/>
        </w:rPr>
        <w:t>aretake</w:t>
      </w:r>
      <w:r>
        <w:rPr>
          <w:b/>
        </w:rPr>
        <w:t>r</w:t>
      </w:r>
    </w:p>
    <w:p w14:paraId="2686C720" w14:textId="77777777" w:rsidR="00205A10" w:rsidRPr="00B4678E" w:rsidRDefault="00205A10" w:rsidP="00205A10">
      <w:pPr>
        <w:autoSpaceDE w:val="0"/>
        <w:autoSpaceDN w:val="0"/>
        <w:adjustRightInd w:val="0"/>
      </w:pPr>
    </w:p>
    <w:p w14:paraId="1B91DBA3" w14:textId="63343F04" w:rsidR="00205A10" w:rsidRPr="00B4678E" w:rsidRDefault="00205A10" w:rsidP="00166374">
      <w:pPr>
        <w:autoSpaceDE w:val="0"/>
        <w:autoSpaceDN w:val="0"/>
        <w:adjustRightInd w:val="0"/>
      </w:pPr>
      <w:r w:rsidRPr="00B4678E">
        <w:lastRenderedPageBreak/>
        <w:t xml:space="preserve">The </w:t>
      </w:r>
      <w:r w:rsidR="00E1219C">
        <w:t>third</w:t>
      </w:r>
      <w:r w:rsidR="00E1219C" w:rsidRPr="00B4678E">
        <w:t xml:space="preserve"> </w:t>
      </w:r>
      <w:r w:rsidRPr="00B4678E">
        <w:t xml:space="preserve">situation </w:t>
      </w:r>
      <w:r w:rsidR="00116E2A">
        <w:t>that automatically triggers a 241.1 assessment</w:t>
      </w:r>
      <w:r w:rsidRPr="00B4678E">
        <w:t xml:space="preserve"> is when a petition is filed in the</w:t>
      </w:r>
      <w:r w:rsidR="00ED7E38" w:rsidRPr="00B4678E">
        <w:t xml:space="preserve"> </w:t>
      </w:r>
      <w:r w:rsidR="00C72316">
        <w:t>Delinquency Court</w:t>
      </w:r>
      <w:r w:rsidRPr="00B4678E">
        <w:t xml:space="preserve"> on a youth who is not under the jurisdiction of the </w:t>
      </w:r>
      <w:r w:rsidR="00C72316">
        <w:t xml:space="preserve">Dependency </w:t>
      </w:r>
      <w:proofErr w:type="gramStart"/>
      <w:r w:rsidR="00C72316">
        <w:t>Court</w:t>
      </w:r>
      <w:proofErr w:type="gramEnd"/>
      <w:r w:rsidRPr="00B4678E">
        <w:t xml:space="preserve"> but the detention report suggests that there may be a nexus between </w:t>
      </w:r>
      <w:r w:rsidR="002139B9" w:rsidRPr="00B4678E">
        <w:t>the alleged offense the minor is charged with</w:t>
      </w:r>
      <w:r w:rsidRPr="00B4678E">
        <w:t xml:space="preserve"> and child abuse and/or neglect. </w:t>
      </w:r>
      <w:r w:rsidR="00F12481">
        <w:t>In that scenario, Probation will file a</w:t>
      </w:r>
      <w:r w:rsidR="007A3944" w:rsidRPr="00B4678E">
        <w:t xml:space="preserve"> report of a “Suspected Child Abuse Report (SCAR)” with </w:t>
      </w:r>
      <w:r w:rsidR="00744BBB">
        <w:t>FYC</w:t>
      </w:r>
      <w:r w:rsidR="00F94B4F">
        <w:t xml:space="preserve"> and call the</w:t>
      </w:r>
      <w:r w:rsidR="00744BBB">
        <w:t xml:space="preserve"> ER</w:t>
      </w:r>
      <w:r w:rsidR="00F94B4F">
        <w:t xml:space="preserve"> hotline</w:t>
      </w:r>
      <w:r w:rsidR="00744BBB">
        <w:t xml:space="preserve"> at FYC</w:t>
      </w:r>
      <w:r w:rsidR="00F12481">
        <w:t>.</w:t>
      </w:r>
      <w:r w:rsidR="00F848A3">
        <w:t xml:space="preserve"> </w:t>
      </w:r>
      <w:r w:rsidR="00F94B4F">
        <w:t xml:space="preserve"> </w:t>
      </w:r>
      <w:r w:rsidR="007A3944" w:rsidRPr="00B4678E">
        <w:t xml:space="preserve">If the </w:t>
      </w:r>
      <w:r w:rsidR="00744BBB">
        <w:t xml:space="preserve">subsequent </w:t>
      </w:r>
      <w:r w:rsidR="007A3944" w:rsidRPr="00B4678E">
        <w:t>child abuse investigation is substantiated, a 241.1 assessment is necessary</w:t>
      </w:r>
      <w:r w:rsidR="00116E2A">
        <w:t>.</w:t>
      </w:r>
      <w:r w:rsidR="007A3944" w:rsidRPr="00B4678E">
        <w:t xml:space="preserve">  If the allegation is not substantiated and a safe adult can be identified to take responsibility of the youth, then no 241.1 assessment is necessary.  In this circumstance, the </w:t>
      </w:r>
      <w:r w:rsidR="00C72316">
        <w:t>Delinquency Court</w:t>
      </w:r>
      <w:r w:rsidR="007A3944" w:rsidRPr="00B4678E">
        <w:t xml:space="preserve"> can request a review under WIC 331.</w:t>
      </w:r>
      <w:r w:rsidR="00116E2A">
        <w:t xml:space="preserve">The case would continue to be heard in the </w:t>
      </w:r>
      <w:r w:rsidR="00C72316">
        <w:t>Delinquency Court</w:t>
      </w:r>
      <w:r w:rsidR="00116E2A">
        <w:t xml:space="preserve"> with Probation primarily responsible to report to the </w:t>
      </w:r>
      <w:r w:rsidR="00C72316">
        <w:t>Court</w:t>
      </w:r>
      <w:r w:rsidR="00116E2A">
        <w:t xml:space="preserve"> until a determination is made concerning the minor’s </w:t>
      </w:r>
      <w:proofErr w:type="gramStart"/>
      <w:r w:rsidR="00116E2A">
        <w:t>status.</w:t>
      </w:r>
      <w:r w:rsidR="007A3944" w:rsidRPr="00B4678E">
        <w:t>.</w:t>
      </w:r>
      <w:proofErr w:type="gramEnd"/>
      <w:r w:rsidR="007A3944" w:rsidRPr="00B4678E">
        <w:t xml:space="preserve"> </w:t>
      </w:r>
    </w:p>
    <w:p w14:paraId="45A3BADB" w14:textId="77777777" w:rsidR="00806B54" w:rsidRPr="00B4678E" w:rsidRDefault="00806B54" w:rsidP="007A3944">
      <w:pPr>
        <w:autoSpaceDE w:val="0"/>
        <w:autoSpaceDN w:val="0"/>
        <w:adjustRightInd w:val="0"/>
        <w:ind w:left="720"/>
      </w:pPr>
    </w:p>
    <w:p w14:paraId="354437B4" w14:textId="7080D54C" w:rsidR="00205A10" w:rsidRPr="00B4678E" w:rsidRDefault="00166374" w:rsidP="00166374">
      <w:pPr>
        <w:autoSpaceDE w:val="0"/>
        <w:autoSpaceDN w:val="0"/>
        <w:adjustRightInd w:val="0"/>
      </w:pPr>
      <w:r>
        <w:t>T</w:t>
      </w:r>
      <w:r w:rsidR="00205A10" w:rsidRPr="00B4678E">
        <w:t xml:space="preserve">he mere fact that a youth is a former </w:t>
      </w:r>
      <w:r w:rsidR="00E421DD">
        <w:t>D</w:t>
      </w:r>
      <w:r w:rsidR="00205A10" w:rsidRPr="00B4678E">
        <w:t xml:space="preserve">ependent of the </w:t>
      </w:r>
      <w:r w:rsidR="00C72316">
        <w:t>Court</w:t>
      </w:r>
      <w:r w:rsidR="00F71F93" w:rsidRPr="00B4678E">
        <w:t xml:space="preserve"> </w:t>
      </w:r>
      <w:r w:rsidR="00205A10" w:rsidRPr="00B4678E">
        <w:t xml:space="preserve">does not constitute that nexus. There </w:t>
      </w:r>
      <w:r w:rsidR="00E4130B" w:rsidRPr="00B4678E">
        <w:t>shall</w:t>
      </w:r>
      <w:r w:rsidR="00205A10" w:rsidRPr="00B4678E">
        <w:t xml:space="preserve"> be specific and articul</w:t>
      </w:r>
      <w:r w:rsidR="00E421DD">
        <w:t>a</w:t>
      </w:r>
      <w:r w:rsidR="00A548EC">
        <w:t>ble</w:t>
      </w:r>
      <w:r w:rsidR="00205A10" w:rsidRPr="00B4678E">
        <w:t xml:space="preserve"> facts suggesting</w:t>
      </w:r>
      <w:r w:rsidR="00F71F93" w:rsidRPr="00B4678E">
        <w:t xml:space="preserve"> </w:t>
      </w:r>
      <w:r w:rsidR="00205A10" w:rsidRPr="00B4678E">
        <w:t xml:space="preserve">that the youth currently falls within WIC </w:t>
      </w:r>
      <w:r w:rsidR="008B1E72" w:rsidRPr="00B4678E">
        <w:t xml:space="preserve">§ </w:t>
      </w:r>
      <w:r w:rsidR="00205A10" w:rsidRPr="00B4678E">
        <w:t xml:space="preserve">300 in order </w:t>
      </w:r>
      <w:r w:rsidR="00F12481">
        <w:t>to automatically trigger a</w:t>
      </w:r>
      <w:r w:rsidR="002139B9" w:rsidRPr="00B4678E">
        <w:t xml:space="preserve"> </w:t>
      </w:r>
      <w:r w:rsidR="008B1E72" w:rsidRPr="00B4678E">
        <w:t>§</w:t>
      </w:r>
      <w:r w:rsidR="002139B9" w:rsidRPr="00B4678E">
        <w:t xml:space="preserve">241.1 </w:t>
      </w:r>
      <w:r w:rsidR="00205A10" w:rsidRPr="00B4678E">
        <w:t>assessment.</w:t>
      </w:r>
    </w:p>
    <w:p w14:paraId="1519CD8F" w14:textId="77777777" w:rsidR="00F71F93" w:rsidRPr="00B4678E" w:rsidRDefault="00F71F93" w:rsidP="00F71F93">
      <w:pPr>
        <w:autoSpaceDE w:val="0"/>
        <w:autoSpaceDN w:val="0"/>
        <w:adjustRightInd w:val="0"/>
      </w:pPr>
    </w:p>
    <w:p w14:paraId="18E44F2F" w14:textId="6641D696" w:rsidR="00205A10" w:rsidRPr="00744BBB" w:rsidRDefault="00116E2A" w:rsidP="00205A10">
      <w:pPr>
        <w:autoSpaceDE w:val="0"/>
        <w:autoSpaceDN w:val="0"/>
        <w:adjustRightInd w:val="0"/>
        <w:rPr>
          <w:b/>
        </w:rPr>
      </w:pPr>
      <w:r>
        <w:rPr>
          <w:b/>
        </w:rPr>
        <w:t>4.</w:t>
      </w:r>
      <w:r w:rsidR="00ED526B" w:rsidRPr="00B4678E">
        <w:rPr>
          <w:b/>
        </w:rPr>
        <w:tab/>
      </w:r>
      <w:r w:rsidR="00744BBB">
        <w:rPr>
          <w:b/>
        </w:rPr>
        <w:t>Where p</w:t>
      </w:r>
      <w:r w:rsidR="00F71F93" w:rsidRPr="00B4678E">
        <w:rPr>
          <w:b/>
        </w:rPr>
        <w:t xml:space="preserve">rior </w:t>
      </w:r>
      <w:r w:rsidR="00ED0C00" w:rsidRPr="00B4678E">
        <w:rPr>
          <w:b/>
        </w:rPr>
        <w:t>§</w:t>
      </w:r>
      <w:r w:rsidR="00ED0C00" w:rsidRPr="00B4678E">
        <w:t xml:space="preserve"> </w:t>
      </w:r>
      <w:r w:rsidR="00F71F93" w:rsidRPr="00B4678E">
        <w:rPr>
          <w:b/>
        </w:rPr>
        <w:t xml:space="preserve">241.1 </w:t>
      </w:r>
      <w:r w:rsidR="00ED0C00" w:rsidRPr="00B4678E">
        <w:rPr>
          <w:b/>
        </w:rPr>
        <w:t>a</w:t>
      </w:r>
      <w:r w:rsidR="00744BBB">
        <w:rPr>
          <w:b/>
        </w:rPr>
        <w:t>nd youth has failed i</w:t>
      </w:r>
      <w:r w:rsidR="00F71F93" w:rsidRPr="00B4678E">
        <w:rPr>
          <w:b/>
        </w:rPr>
        <w:t xml:space="preserve">nformal </w:t>
      </w:r>
      <w:r w:rsidR="00744BBB">
        <w:rPr>
          <w:b/>
        </w:rPr>
        <w:t>p</w:t>
      </w:r>
      <w:r w:rsidR="00F71F93" w:rsidRPr="00B4678E">
        <w:rPr>
          <w:b/>
        </w:rPr>
        <w:t>robation or DEJ</w:t>
      </w:r>
    </w:p>
    <w:p w14:paraId="09BE88EE" w14:textId="544181BE" w:rsidR="00461019" w:rsidRPr="00B4678E" w:rsidRDefault="00F86929" w:rsidP="00166374">
      <w:pPr>
        <w:autoSpaceDE w:val="0"/>
        <w:autoSpaceDN w:val="0"/>
        <w:adjustRightInd w:val="0"/>
      </w:pPr>
      <w:r>
        <w:t>A fourth situation is w</w:t>
      </w:r>
      <w:r w:rsidR="00327800">
        <w:t>hen</w:t>
      </w:r>
      <w:r w:rsidR="00461019">
        <w:t xml:space="preserve"> a youth was previously arrested and was subject to a WIC </w:t>
      </w:r>
      <w:r w:rsidR="00461019" w:rsidRPr="00B4678E">
        <w:t>§</w:t>
      </w:r>
      <w:r w:rsidR="00461019">
        <w:t xml:space="preserve"> 300 petition, the new </w:t>
      </w:r>
      <w:r w:rsidR="00B753AA" w:rsidRPr="00B4678E">
        <w:t xml:space="preserve">§ </w:t>
      </w:r>
      <w:r w:rsidR="00461019">
        <w:t>602 i</w:t>
      </w:r>
      <w:r w:rsidR="00B753AA">
        <w:t xml:space="preserve">nitiates the process. This circumstance initiated a </w:t>
      </w:r>
      <w:r w:rsidR="00B753AA" w:rsidRPr="00B4678E">
        <w:t>§241.1 assessment</w:t>
      </w:r>
      <w:r w:rsidR="00B753AA">
        <w:t xml:space="preserve"> that resulted in a </w:t>
      </w:r>
      <w:r w:rsidR="00B753AA" w:rsidRPr="00B4678E">
        <w:t xml:space="preserve">§ </w:t>
      </w:r>
      <w:r w:rsidR="00461019">
        <w:t xml:space="preserve">602 petition </w:t>
      </w:r>
      <w:r w:rsidR="00B753AA">
        <w:t xml:space="preserve">being </w:t>
      </w:r>
      <w:r w:rsidR="00461019">
        <w:t xml:space="preserve">adjudicated (or not) and the youth is granted </w:t>
      </w:r>
      <w:r w:rsidR="00B753AA">
        <w:t xml:space="preserve">WIC </w:t>
      </w:r>
      <w:r w:rsidR="00B753AA" w:rsidRPr="00B4678E">
        <w:t>§§</w:t>
      </w:r>
      <w:r w:rsidR="00B753AA">
        <w:t xml:space="preserve"> 725</w:t>
      </w:r>
      <w:r w:rsidR="00461019">
        <w:t xml:space="preserve"> formal, 625 informal, or DEJ</w:t>
      </w:r>
      <w:r w:rsidR="00B753AA">
        <w:t xml:space="preserve"> (Deferred Entry of Judgment) and</w:t>
      </w:r>
      <w:r w:rsidR="00461019">
        <w:t xml:space="preserve"> the youth is</w:t>
      </w:r>
      <w:r w:rsidR="00B753AA">
        <w:t xml:space="preserve"> </w:t>
      </w:r>
      <w:r w:rsidR="00461019">
        <w:t>n</w:t>
      </w:r>
      <w:r w:rsidR="00B753AA">
        <w:t>o</w:t>
      </w:r>
      <w:r w:rsidR="00135049">
        <w:t xml:space="preserve">t declared a ward. </w:t>
      </w:r>
      <w:r w:rsidR="00461019">
        <w:t xml:space="preserve"> </w:t>
      </w:r>
      <w:r w:rsidR="00461019" w:rsidRPr="00135049">
        <w:t xml:space="preserve">Then a violation </w:t>
      </w:r>
      <w:proofErr w:type="gramStart"/>
      <w:r w:rsidR="00461019" w:rsidRPr="00135049">
        <w:t>occurs</w:t>
      </w:r>
      <w:proofErr w:type="gramEnd"/>
      <w:r w:rsidR="00461019" w:rsidRPr="00135049">
        <w:t xml:space="preserve"> and the youth f</w:t>
      </w:r>
      <w:r w:rsidR="00135049" w:rsidRPr="00135049">
        <w:t xml:space="preserve">aces adjudication and wardship, this </w:t>
      </w:r>
      <w:r w:rsidR="00461019" w:rsidRPr="00135049">
        <w:t>wo</w:t>
      </w:r>
      <w:r w:rsidR="00135049" w:rsidRPr="00135049">
        <w:t>uld then trigger a 241.1 on the</w:t>
      </w:r>
      <w:r w:rsidR="00461019" w:rsidRPr="00135049">
        <w:t xml:space="preserve"> original </w:t>
      </w:r>
      <w:r w:rsidR="00135049" w:rsidRPr="00135049">
        <w:t xml:space="preserve">§ </w:t>
      </w:r>
      <w:r w:rsidR="00461019" w:rsidRPr="00135049">
        <w:t>602.</w:t>
      </w:r>
      <w:r w:rsidR="00135049">
        <w:t xml:space="preserve"> </w:t>
      </w:r>
      <w:r w:rsidR="00461019">
        <w:t> </w:t>
      </w:r>
      <w:r w:rsidR="00135049">
        <w:t xml:space="preserve">In this circumstance, the </w:t>
      </w:r>
      <w:r w:rsidR="0004005B">
        <w:t>probation o</w:t>
      </w:r>
      <w:r w:rsidR="006E3379">
        <w:t>fficer</w:t>
      </w:r>
      <w:r w:rsidR="00135049">
        <w:t xml:space="preserve"> will initiate the 241.1 process.</w:t>
      </w:r>
    </w:p>
    <w:p w14:paraId="6D97D78B" w14:textId="77777777" w:rsidR="005852FC" w:rsidRPr="00B4678E" w:rsidRDefault="005852FC" w:rsidP="00F71F93">
      <w:pPr>
        <w:autoSpaceDE w:val="0"/>
        <w:autoSpaceDN w:val="0"/>
        <w:adjustRightInd w:val="0"/>
        <w:ind w:left="720"/>
      </w:pPr>
    </w:p>
    <w:p w14:paraId="7534DB77" w14:textId="7056EEBF" w:rsidR="005852FC" w:rsidRPr="00B4678E" w:rsidRDefault="005852FC" w:rsidP="00166374">
      <w:pPr>
        <w:autoSpaceDE w:val="0"/>
        <w:autoSpaceDN w:val="0"/>
        <w:adjustRightInd w:val="0"/>
      </w:pPr>
      <w:r w:rsidRPr="00B4678E">
        <w:t xml:space="preserve">A joint assessment is not required when a youth on WIC </w:t>
      </w:r>
      <w:r w:rsidR="00ED7E38" w:rsidRPr="00B4678E">
        <w:t xml:space="preserve">§§ </w:t>
      </w:r>
      <w:r w:rsidRPr="00B4678E">
        <w:t>654, 725 or 790 status</w:t>
      </w:r>
      <w:r w:rsidR="00ED7E38" w:rsidRPr="00B4678E">
        <w:t xml:space="preserve"> </w:t>
      </w:r>
      <w:r w:rsidRPr="00B4678E">
        <w:t xml:space="preserve">becomes the subject of a WIC </w:t>
      </w:r>
      <w:r w:rsidR="00ED7E38" w:rsidRPr="00B4678E">
        <w:t xml:space="preserve">§ </w:t>
      </w:r>
      <w:r w:rsidRPr="00B4678E">
        <w:t xml:space="preserve">300 petition. </w:t>
      </w:r>
      <w:r w:rsidR="008C266E" w:rsidRPr="00B4678E">
        <w:t xml:space="preserve">However, </w:t>
      </w:r>
      <w:r w:rsidR="0004005B">
        <w:t xml:space="preserve">FYC </w:t>
      </w:r>
      <w:r w:rsidR="008C266E" w:rsidRPr="00B4678E">
        <w:t>will need to communicate with Probation so that they are aware of the youth’s current living situation.</w:t>
      </w:r>
    </w:p>
    <w:p w14:paraId="07D45AB2" w14:textId="77777777" w:rsidR="00F71F93" w:rsidRPr="00B4678E" w:rsidRDefault="00F71F93" w:rsidP="00F71F93">
      <w:pPr>
        <w:autoSpaceDE w:val="0"/>
        <w:autoSpaceDN w:val="0"/>
        <w:adjustRightInd w:val="0"/>
      </w:pPr>
    </w:p>
    <w:p w14:paraId="78A818E1" w14:textId="1983AB1D" w:rsidR="00F71F93" w:rsidRPr="00B4678E" w:rsidRDefault="00116E2A" w:rsidP="00ED526B">
      <w:pPr>
        <w:autoSpaceDE w:val="0"/>
        <w:autoSpaceDN w:val="0"/>
        <w:adjustRightInd w:val="0"/>
        <w:ind w:left="720" w:hanging="720"/>
        <w:rPr>
          <w:b/>
        </w:rPr>
      </w:pPr>
      <w:r>
        <w:rPr>
          <w:b/>
        </w:rPr>
        <w:t>5.</w:t>
      </w:r>
      <w:r w:rsidR="00ED526B" w:rsidRPr="00B4678E">
        <w:rPr>
          <w:b/>
        </w:rPr>
        <w:tab/>
      </w:r>
      <w:r w:rsidR="00F71F93" w:rsidRPr="00B4678E">
        <w:rPr>
          <w:b/>
        </w:rPr>
        <w:t xml:space="preserve">Post </w:t>
      </w:r>
      <w:r w:rsidR="00540EE3">
        <w:rPr>
          <w:b/>
        </w:rPr>
        <w:t xml:space="preserve">Transfer </w:t>
      </w:r>
      <w:r w:rsidR="00F71F93" w:rsidRPr="00B4678E">
        <w:rPr>
          <w:b/>
        </w:rPr>
        <w:t xml:space="preserve">Hearing IF </w:t>
      </w:r>
      <w:r w:rsidR="00C72316">
        <w:rPr>
          <w:b/>
        </w:rPr>
        <w:t>Court</w:t>
      </w:r>
      <w:r w:rsidR="0004005B">
        <w:rPr>
          <w:b/>
        </w:rPr>
        <w:t xml:space="preserve"> finds youth f</w:t>
      </w:r>
      <w:r w:rsidR="00F71F93" w:rsidRPr="00B4678E">
        <w:rPr>
          <w:b/>
        </w:rPr>
        <w:t xml:space="preserve">it </w:t>
      </w:r>
      <w:r w:rsidR="0004005B">
        <w:rPr>
          <w:b/>
        </w:rPr>
        <w:t>for j</w:t>
      </w:r>
      <w:r w:rsidR="00F71F93" w:rsidRPr="00B4678E">
        <w:rPr>
          <w:b/>
        </w:rPr>
        <w:t xml:space="preserve">uvenile </w:t>
      </w:r>
      <w:r w:rsidR="0004005B">
        <w:rPr>
          <w:b/>
        </w:rPr>
        <w:t>c</w:t>
      </w:r>
      <w:r w:rsidR="00C72316">
        <w:rPr>
          <w:b/>
        </w:rPr>
        <w:t>ourt</w:t>
      </w:r>
      <w:r w:rsidR="0004005B">
        <w:rPr>
          <w:b/>
        </w:rPr>
        <w:t xml:space="preserve"> AND youth meets a</w:t>
      </w:r>
      <w:r w:rsidR="00F71F93" w:rsidRPr="00B4678E">
        <w:rPr>
          <w:b/>
        </w:rPr>
        <w:t xml:space="preserve">ny of </w:t>
      </w:r>
      <w:r w:rsidR="0004005B">
        <w:rPr>
          <w:b/>
        </w:rPr>
        <w:t>the above c</w:t>
      </w:r>
      <w:r w:rsidR="00F71F93" w:rsidRPr="00B4678E">
        <w:rPr>
          <w:b/>
        </w:rPr>
        <w:t>riter</w:t>
      </w:r>
      <w:r>
        <w:rPr>
          <w:b/>
        </w:rPr>
        <w:t>ia</w:t>
      </w:r>
    </w:p>
    <w:p w14:paraId="63CF751C" w14:textId="77777777" w:rsidR="00205A10" w:rsidRPr="00B4678E" w:rsidRDefault="00205A10" w:rsidP="00205A10">
      <w:pPr>
        <w:autoSpaceDE w:val="0"/>
        <w:autoSpaceDN w:val="0"/>
        <w:adjustRightInd w:val="0"/>
        <w:rPr>
          <w:b/>
        </w:rPr>
      </w:pPr>
    </w:p>
    <w:p w14:paraId="28CC994D" w14:textId="4D6FC3B0" w:rsidR="002139B9" w:rsidRPr="00B4678E" w:rsidRDefault="00166374" w:rsidP="00166374">
      <w:pPr>
        <w:autoSpaceDE w:val="0"/>
        <w:autoSpaceDN w:val="0"/>
        <w:adjustRightInd w:val="0"/>
      </w:pPr>
      <w:r>
        <w:t xml:space="preserve">Finally, </w:t>
      </w:r>
      <w:r w:rsidR="00205A10" w:rsidRPr="00B4678E">
        <w:t xml:space="preserve">a joint assessment is </w:t>
      </w:r>
      <w:r w:rsidR="00116E2A">
        <w:t>automatically triggered when</w:t>
      </w:r>
      <w:r w:rsidR="00205A10" w:rsidRPr="00B4678E">
        <w:t xml:space="preserve"> there is a</w:t>
      </w:r>
      <w:r w:rsidR="00F71F93" w:rsidRPr="00B4678E">
        <w:t xml:space="preserve"> </w:t>
      </w:r>
      <w:r w:rsidR="00540EE3">
        <w:t xml:space="preserve">Transfer </w:t>
      </w:r>
      <w:r w:rsidR="0004005B">
        <w:t>H</w:t>
      </w:r>
      <w:r w:rsidR="00205A10" w:rsidRPr="00B4678E">
        <w:t xml:space="preserve">earing </w:t>
      </w:r>
      <w:r w:rsidR="00116E2A">
        <w:t xml:space="preserve">in the </w:t>
      </w:r>
      <w:r w:rsidR="00C72316">
        <w:t>Delinquency Court</w:t>
      </w:r>
      <w:r w:rsidR="00116E2A">
        <w:t xml:space="preserve"> </w:t>
      </w:r>
      <w:r w:rsidR="00205A10" w:rsidRPr="00B4678E">
        <w:t xml:space="preserve">pursuant to WIC </w:t>
      </w:r>
      <w:r w:rsidR="00ED7E38" w:rsidRPr="00B4678E">
        <w:t xml:space="preserve">§ </w:t>
      </w:r>
      <w:r w:rsidR="00205A10" w:rsidRPr="00B4678E">
        <w:t xml:space="preserve">707, the youth is found to be </w:t>
      </w:r>
      <w:r w:rsidR="00116E2A">
        <w:t xml:space="preserve">competent to stand trial on the charges filed in the </w:t>
      </w:r>
      <w:r w:rsidR="00205A10" w:rsidRPr="00B4678E">
        <w:t xml:space="preserve"> </w:t>
      </w:r>
      <w:r w:rsidR="0004005B">
        <w:t>D</w:t>
      </w:r>
      <w:r w:rsidR="00116E2A">
        <w:t xml:space="preserve">elinquency </w:t>
      </w:r>
      <w:r w:rsidR="00C72316">
        <w:t>Court</w:t>
      </w:r>
      <w:r w:rsidR="00F71F93" w:rsidRPr="00B4678E">
        <w:t xml:space="preserve"> </w:t>
      </w:r>
      <w:r w:rsidR="00205A10" w:rsidRPr="00B4678E">
        <w:t>, and it appears that the youth falls within</w:t>
      </w:r>
      <w:r w:rsidR="002139B9" w:rsidRPr="00B4678E">
        <w:t xml:space="preserve"> both</w:t>
      </w:r>
      <w:r w:rsidR="00205A10" w:rsidRPr="00B4678E">
        <w:t xml:space="preserve"> WIC </w:t>
      </w:r>
      <w:r w:rsidR="00ED7E38" w:rsidRPr="00B4678E">
        <w:t>§§ </w:t>
      </w:r>
      <w:r w:rsidR="00205A10" w:rsidRPr="00B4678E">
        <w:t>300 and 602</w:t>
      </w:r>
      <w:r w:rsidR="002139B9" w:rsidRPr="00B4678E">
        <w:t xml:space="preserve"> as described</w:t>
      </w:r>
      <w:r w:rsidR="008B7BCE" w:rsidRPr="00B4678E">
        <w:t xml:space="preserve"> i</w:t>
      </w:r>
      <w:r w:rsidR="006815D3" w:rsidRPr="00B4678E">
        <w:t>n another situation listed</w:t>
      </w:r>
      <w:r w:rsidR="002139B9" w:rsidRPr="00B4678E">
        <w:t xml:space="preserve"> above</w:t>
      </w:r>
      <w:r w:rsidR="00205A10" w:rsidRPr="00B4678E">
        <w:t xml:space="preserve">. </w:t>
      </w:r>
    </w:p>
    <w:p w14:paraId="4C21E88D" w14:textId="77777777" w:rsidR="00C11035" w:rsidRPr="00B4678E" w:rsidRDefault="00C11035" w:rsidP="00F71F93">
      <w:pPr>
        <w:autoSpaceDE w:val="0"/>
        <w:autoSpaceDN w:val="0"/>
        <w:adjustRightInd w:val="0"/>
        <w:ind w:left="720"/>
      </w:pPr>
    </w:p>
    <w:p w14:paraId="4BE3514C" w14:textId="77777777" w:rsidR="002139B9" w:rsidRPr="00B4678E" w:rsidRDefault="002139B9" w:rsidP="00205A10">
      <w:pPr>
        <w:autoSpaceDE w:val="0"/>
        <w:autoSpaceDN w:val="0"/>
        <w:adjustRightInd w:val="0"/>
      </w:pPr>
    </w:p>
    <w:p w14:paraId="6AB2B5E9" w14:textId="77777777" w:rsidR="00540EE3" w:rsidRDefault="00540EE3" w:rsidP="00116E2A">
      <w:pPr>
        <w:autoSpaceDE w:val="0"/>
        <w:autoSpaceDN w:val="0"/>
        <w:adjustRightInd w:val="0"/>
        <w:rPr>
          <w:b/>
        </w:rPr>
      </w:pPr>
    </w:p>
    <w:p w14:paraId="64F99BA9" w14:textId="77777777" w:rsidR="00205A10" w:rsidRPr="00B4678E" w:rsidRDefault="00116E2A" w:rsidP="00116E2A">
      <w:pPr>
        <w:autoSpaceDE w:val="0"/>
        <w:autoSpaceDN w:val="0"/>
        <w:adjustRightInd w:val="0"/>
        <w:rPr>
          <w:b/>
        </w:rPr>
      </w:pPr>
      <w:r>
        <w:rPr>
          <w:b/>
        </w:rPr>
        <w:t>II.</w:t>
      </w:r>
      <w:r>
        <w:rPr>
          <w:b/>
        </w:rPr>
        <w:tab/>
      </w:r>
      <w:r w:rsidR="006C6194" w:rsidRPr="00B4678E">
        <w:rPr>
          <w:b/>
        </w:rPr>
        <w:t xml:space="preserve">INFORMATION </w:t>
      </w:r>
      <w:r w:rsidR="00674E8D" w:rsidRPr="00B4678E">
        <w:rPr>
          <w:b/>
        </w:rPr>
        <w:t xml:space="preserve">SHARING </w:t>
      </w:r>
    </w:p>
    <w:p w14:paraId="56D59170" w14:textId="77777777" w:rsidR="00205A10" w:rsidRPr="00B4678E" w:rsidRDefault="00205A10" w:rsidP="00205A10">
      <w:pPr>
        <w:autoSpaceDE w:val="0"/>
        <w:autoSpaceDN w:val="0"/>
        <w:adjustRightInd w:val="0"/>
        <w:ind w:left="360"/>
      </w:pPr>
    </w:p>
    <w:p w14:paraId="5A3956DE" w14:textId="082027BA" w:rsidR="001B401D" w:rsidRPr="00B4678E" w:rsidRDefault="00674E8D" w:rsidP="001B401D">
      <w:pPr>
        <w:autoSpaceDE w:val="0"/>
        <w:autoSpaceDN w:val="0"/>
        <w:adjustRightInd w:val="0"/>
      </w:pPr>
      <w:r w:rsidRPr="00B4678E">
        <w:t>T</w:t>
      </w:r>
      <w:r w:rsidR="00E14D70" w:rsidRPr="00B4678E">
        <w:t xml:space="preserve">he </w:t>
      </w:r>
      <w:r w:rsidR="00ED7E38" w:rsidRPr="00B4678E">
        <w:t xml:space="preserve">§ </w:t>
      </w:r>
      <w:r w:rsidR="00E14D70" w:rsidRPr="00B4678E">
        <w:t xml:space="preserve">241.1 assessment process </w:t>
      </w:r>
      <w:r w:rsidR="00E14D70" w:rsidRPr="00B4678E">
        <w:rPr>
          <w:b/>
        </w:rPr>
        <w:t>shall begin immediately</w:t>
      </w:r>
      <w:r w:rsidR="00E14D70" w:rsidRPr="00B4678E">
        <w:t xml:space="preserve"> so that the appropriate Juvenile </w:t>
      </w:r>
      <w:r w:rsidR="00C72316">
        <w:t>Court</w:t>
      </w:r>
      <w:r w:rsidR="00E14D70" w:rsidRPr="00B4678E">
        <w:t xml:space="preserve"> will have an initial report</w:t>
      </w:r>
      <w:r w:rsidR="008B7BCE" w:rsidRPr="00B4678E">
        <w:t xml:space="preserve"> identifying possible dual status minors</w:t>
      </w:r>
      <w:r w:rsidRPr="00B4678E">
        <w:t>.</w:t>
      </w:r>
      <w:r w:rsidR="00C11035">
        <w:t xml:space="preserve">  </w:t>
      </w:r>
      <w:r w:rsidR="001B401D" w:rsidRPr="00B4678E">
        <w:t xml:space="preserve">It is agreed by Probation, </w:t>
      </w:r>
      <w:r w:rsidR="00883BBB">
        <w:t>FYC</w:t>
      </w:r>
      <w:r w:rsidR="001B401D" w:rsidRPr="00B4678E">
        <w:t xml:space="preserve"> and the </w:t>
      </w:r>
      <w:r w:rsidR="00C72316">
        <w:t>Court</w:t>
      </w:r>
      <w:r w:rsidR="001B401D" w:rsidRPr="00B4678E">
        <w:t>, that</w:t>
      </w:r>
      <w:r w:rsidR="00A22FF5" w:rsidRPr="00B4678E">
        <w:t xml:space="preserve"> it is</w:t>
      </w:r>
      <w:r w:rsidR="001B401D" w:rsidRPr="00B4678E">
        <w:t xml:space="preserve"> not </w:t>
      </w:r>
      <w:r w:rsidRPr="00B4678E">
        <w:t>necessary</w:t>
      </w:r>
      <w:r w:rsidR="001B401D" w:rsidRPr="00B4678E">
        <w:t xml:space="preserve"> to have a representative </w:t>
      </w:r>
      <w:r w:rsidR="00BB290D">
        <w:t xml:space="preserve">from both Probation and </w:t>
      </w:r>
      <w:r w:rsidR="00883BBB">
        <w:t>FYC</w:t>
      </w:r>
      <w:r w:rsidR="00BB290D">
        <w:t xml:space="preserve"> </w:t>
      </w:r>
      <w:r w:rsidR="001B401D" w:rsidRPr="00B4678E">
        <w:t xml:space="preserve">present at every </w:t>
      </w:r>
      <w:r w:rsidR="00C72316">
        <w:t>Court</w:t>
      </w:r>
      <w:r w:rsidR="001B401D" w:rsidRPr="00B4678E">
        <w:t xml:space="preserve"> hearing.  With this in mind</w:t>
      </w:r>
      <w:r w:rsidR="00A33658" w:rsidRPr="00B4678E">
        <w:t>,</w:t>
      </w:r>
      <w:r w:rsidR="001B401D" w:rsidRPr="00B4678E">
        <w:t xml:space="preserve"> the </w:t>
      </w:r>
      <w:r w:rsidR="00C72316">
        <w:t>Court</w:t>
      </w:r>
      <w:r w:rsidR="001B401D" w:rsidRPr="00B4678E">
        <w:t xml:space="preserve"> will </w:t>
      </w:r>
      <w:r w:rsidR="001B401D" w:rsidRPr="00B4678E">
        <w:lastRenderedPageBreak/>
        <w:t xml:space="preserve">attempt to minimize the need for the </w:t>
      </w:r>
      <w:r w:rsidR="00A22FF5" w:rsidRPr="00B4678E">
        <w:t>non-</w:t>
      </w:r>
      <w:r w:rsidR="00AD775D">
        <w:t xml:space="preserve"> </w:t>
      </w:r>
      <w:r w:rsidR="00A22FF5" w:rsidRPr="00B4678E">
        <w:t>lead</w:t>
      </w:r>
      <w:r w:rsidR="001B401D" w:rsidRPr="00B4678E">
        <w:t xml:space="preserve"> agency representative (assigned </w:t>
      </w:r>
      <w:r w:rsidR="0004005B">
        <w:t>social w</w:t>
      </w:r>
      <w:r w:rsidR="006E3379">
        <w:t>orker</w:t>
      </w:r>
      <w:r w:rsidR="001B401D" w:rsidRPr="00B4678E">
        <w:t xml:space="preserve"> or </w:t>
      </w:r>
      <w:r w:rsidR="0004005B">
        <w:t>probation o</w:t>
      </w:r>
      <w:r w:rsidR="006E3379">
        <w:t>fficer</w:t>
      </w:r>
      <w:r w:rsidR="001B401D" w:rsidRPr="00B4678E">
        <w:t xml:space="preserve">) to appear in the </w:t>
      </w:r>
      <w:r w:rsidR="00C72316">
        <w:t>Court</w:t>
      </w:r>
      <w:r w:rsidR="001B401D" w:rsidRPr="00B4678E">
        <w:t xml:space="preserve"> proceedings.  </w:t>
      </w:r>
      <w:r w:rsidR="00ED526B" w:rsidRPr="00B4678E">
        <w:t>Specifics concerning the dut</w:t>
      </w:r>
      <w:r w:rsidR="00A22FF5" w:rsidRPr="00B4678E">
        <w:t xml:space="preserve">ies </w:t>
      </w:r>
      <w:r w:rsidR="00ED526B" w:rsidRPr="00B4678E">
        <w:t>of the</w:t>
      </w:r>
      <w:r w:rsidR="00A22FF5" w:rsidRPr="00B4678E">
        <w:t xml:space="preserve"> </w:t>
      </w:r>
      <w:r w:rsidR="00ED526B" w:rsidRPr="00B4678E">
        <w:t>agenc</w:t>
      </w:r>
      <w:r w:rsidR="00A22FF5" w:rsidRPr="00B4678E">
        <w:t>ies</w:t>
      </w:r>
      <w:r w:rsidR="00ED526B" w:rsidRPr="00B4678E">
        <w:t xml:space="preserve"> are discussed </w:t>
      </w:r>
      <w:r w:rsidR="00A22FF5" w:rsidRPr="00B4678E">
        <w:t>in the “Lead and Non-Lead Agency Roles” Section below</w:t>
      </w:r>
      <w:r w:rsidR="00ED526B" w:rsidRPr="00B4678E">
        <w:t>.</w:t>
      </w:r>
    </w:p>
    <w:p w14:paraId="64C6730A" w14:textId="77777777" w:rsidR="006C6194" w:rsidRPr="00B4678E" w:rsidRDefault="006C6194" w:rsidP="00205A10">
      <w:pPr>
        <w:autoSpaceDE w:val="0"/>
        <w:autoSpaceDN w:val="0"/>
        <w:adjustRightInd w:val="0"/>
        <w:rPr>
          <w:b/>
        </w:rPr>
      </w:pPr>
    </w:p>
    <w:p w14:paraId="2C383228" w14:textId="2C1CB75B" w:rsidR="006C6194" w:rsidRPr="002E0E9E" w:rsidRDefault="006C6194" w:rsidP="002E0E9E">
      <w:pPr>
        <w:pStyle w:val="ListParagraph"/>
        <w:numPr>
          <w:ilvl w:val="0"/>
          <w:numId w:val="39"/>
        </w:numPr>
        <w:autoSpaceDE w:val="0"/>
        <w:autoSpaceDN w:val="0"/>
        <w:adjustRightInd w:val="0"/>
        <w:rPr>
          <w:b/>
        </w:rPr>
      </w:pPr>
      <w:r w:rsidRPr="002E0E9E">
        <w:rPr>
          <w:b/>
        </w:rPr>
        <w:t xml:space="preserve">Probation </w:t>
      </w:r>
      <w:r w:rsidR="00116E2A" w:rsidRPr="002E0E9E">
        <w:rPr>
          <w:b/>
        </w:rPr>
        <w:t xml:space="preserve">Initiated </w:t>
      </w:r>
      <w:r w:rsidR="00DF3119" w:rsidRPr="002E0E9E">
        <w:rPr>
          <w:b/>
        </w:rPr>
        <w:t xml:space="preserve"> </w:t>
      </w:r>
      <w:r w:rsidR="00ED7E38" w:rsidRPr="002E0E9E">
        <w:rPr>
          <w:b/>
        </w:rPr>
        <w:t>§</w:t>
      </w:r>
      <w:r w:rsidR="00ED7E38" w:rsidRPr="00B4678E">
        <w:t xml:space="preserve"> </w:t>
      </w:r>
      <w:r w:rsidR="00ED526B" w:rsidRPr="002E0E9E">
        <w:rPr>
          <w:b/>
        </w:rPr>
        <w:t>241.1 Assessment</w:t>
      </w:r>
      <w:r w:rsidR="00ED7E38" w:rsidRPr="002E0E9E">
        <w:rPr>
          <w:b/>
        </w:rPr>
        <w:t>s</w:t>
      </w:r>
      <w:r w:rsidRPr="002E0E9E">
        <w:rPr>
          <w:b/>
        </w:rPr>
        <w:t>:</w:t>
      </w:r>
    </w:p>
    <w:p w14:paraId="02E8F51D" w14:textId="77777777" w:rsidR="00F42767" w:rsidRPr="00B4678E" w:rsidRDefault="00F42767" w:rsidP="00205A10">
      <w:pPr>
        <w:autoSpaceDE w:val="0"/>
        <w:autoSpaceDN w:val="0"/>
        <w:adjustRightInd w:val="0"/>
        <w:rPr>
          <w:b/>
        </w:rPr>
      </w:pPr>
    </w:p>
    <w:p w14:paraId="3E0FFF13" w14:textId="77777777" w:rsidR="00F42767" w:rsidRPr="00166374" w:rsidRDefault="00F42767" w:rsidP="00166374">
      <w:pPr>
        <w:pStyle w:val="ListParagraph"/>
        <w:numPr>
          <w:ilvl w:val="0"/>
          <w:numId w:val="24"/>
        </w:numPr>
        <w:autoSpaceDE w:val="0"/>
        <w:autoSpaceDN w:val="0"/>
        <w:adjustRightInd w:val="0"/>
        <w:rPr>
          <w:b/>
        </w:rPr>
      </w:pPr>
      <w:r w:rsidRPr="00166374">
        <w:rPr>
          <w:b/>
        </w:rPr>
        <w:t xml:space="preserve">Where </w:t>
      </w:r>
      <w:r w:rsidR="0083302F" w:rsidRPr="00166374">
        <w:rPr>
          <w:b/>
        </w:rPr>
        <w:t>m</w:t>
      </w:r>
      <w:r w:rsidRPr="00166374">
        <w:rPr>
          <w:b/>
        </w:rPr>
        <w:t xml:space="preserve">inor </w:t>
      </w:r>
      <w:r w:rsidR="0083302F" w:rsidRPr="00166374">
        <w:rPr>
          <w:b/>
        </w:rPr>
        <w:t>a</w:t>
      </w:r>
      <w:r w:rsidR="00ED7E38" w:rsidRPr="00166374">
        <w:rPr>
          <w:b/>
        </w:rPr>
        <w:t xml:space="preserve">lready </w:t>
      </w:r>
      <w:r w:rsidR="00ED7E38" w:rsidRPr="00B4678E">
        <w:t xml:space="preserve">§ </w:t>
      </w:r>
      <w:r w:rsidR="00ED7E38" w:rsidRPr="00166374">
        <w:rPr>
          <w:b/>
        </w:rPr>
        <w:t xml:space="preserve">300 </w:t>
      </w:r>
      <w:r w:rsidR="0083302F" w:rsidRPr="00166374">
        <w:rPr>
          <w:b/>
        </w:rPr>
        <w:t>d</w:t>
      </w:r>
      <w:r w:rsidRPr="00166374">
        <w:rPr>
          <w:b/>
        </w:rPr>
        <w:t>ependent</w:t>
      </w:r>
      <w:r w:rsidR="00ED526B" w:rsidRPr="00166374">
        <w:rPr>
          <w:b/>
        </w:rPr>
        <w:t xml:space="preserve"> (Situation </w:t>
      </w:r>
      <w:r w:rsidR="00116E2A" w:rsidRPr="00166374">
        <w:rPr>
          <w:b/>
        </w:rPr>
        <w:t>1.</w:t>
      </w:r>
      <w:r w:rsidR="00ED526B" w:rsidRPr="00166374">
        <w:rPr>
          <w:b/>
        </w:rPr>
        <w:t xml:space="preserve"> above)</w:t>
      </w:r>
      <w:r w:rsidRPr="00166374">
        <w:rPr>
          <w:b/>
        </w:rPr>
        <w:t>:</w:t>
      </w:r>
    </w:p>
    <w:p w14:paraId="06B955D3" w14:textId="77777777" w:rsidR="005852FC" w:rsidRPr="00B4678E" w:rsidRDefault="00166374" w:rsidP="00290EC2">
      <w:pPr>
        <w:autoSpaceDE w:val="0"/>
        <w:autoSpaceDN w:val="0"/>
        <w:adjustRightInd w:val="0"/>
        <w:ind w:left="720"/>
      </w:pPr>
      <w:r>
        <w:tab/>
      </w:r>
    </w:p>
    <w:p w14:paraId="0F1E2292" w14:textId="53B31E43" w:rsidR="00094A4D" w:rsidRPr="00B4678E" w:rsidRDefault="00094A4D" w:rsidP="002E0E9E">
      <w:pPr>
        <w:autoSpaceDE w:val="0"/>
        <w:autoSpaceDN w:val="0"/>
        <w:adjustRightInd w:val="0"/>
      </w:pPr>
      <w:r w:rsidRPr="00B4678E">
        <w:t xml:space="preserve">The Intake </w:t>
      </w:r>
      <w:r w:rsidR="005852FC" w:rsidRPr="00B4678E">
        <w:t xml:space="preserve">Probation </w:t>
      </w:r>
      <w:r w:rsidRPr="00B4678E">
        <w:t>O</w:t>
      </w:r>
      <w:r w:rsidR="005852FC" w:rsidRPr="00B4678E">
        <w:t xml:space="preserve">fficers preparing a detention report and/or </w:t>
      </w:r>
      <w:r w:rsidR="00ED7E38" w:rsidRPr="00B4678E">
        <w:t xml:space="preserve">§ </w:t>
      </w:r>
      <w:r w:rsidR="005852FC" w:rsidRPr="00B4678E">
        <w:t xml:space="preserve">602 petition </w:t>
      </w:r>
      <w:r w:rsidRPr="00B4678E">
        <w:t xml:space="preserve">will run a </w:t>
      </w:r>
      <w:r w:rsidR="00F94B4F">
        <w:t>CWS/</w:t>
      </w:r>
      <w:r w:rsidRPr="00B4678E">
        <w:t xml:space="preserve">CMS check to find out if the minor is a current </w:t>
      </w:r>
      <w:r w:rsidR="0083302F" w:rsidRPr="00B4678E">
        <w:t xml:space="preserve">§ </w:t>
      </w:r>
      <w:r w:rsidRPr="00B4678E">
        <w:t>300 dependent, or the family has a prior history of being investigated for abuse or neglect.</w:t>
      </w:r>
      <w:r w:rsidR="00D66B57">
        <w:t xml:space="preserve"> </w:t>
      </w:r>
      <w:r w:rsidRPr="00B4678E">
        <w:t xml:space="preserve"> </w:t>
      </w:r>
      <w:r w:rsidR="0004005B">
        <w:t>If the minor is a current D</w:t>
      </w:r>
      <w:r w:rsidR="005852FC" w:rsidRPr="00B4678E">
        <w:t xml:space="preserve">ependent, the </w:t>
      </w:r>
      <w:r w:rsidRPr="00B4678E">
        <w:t xml:space="preserve">Probation Officer will contact the minor’s assigned </w:t>
      </w:r>
      <w:r w:rsidR="006E3379">
        <w:t>Social Worker</w:t>
      </w:r>
      <w:r w:rsidRPr="00B4678E">
        <w:t xml:space="preserve"> or supervisor to advise them of the date and time of the </w:t>
      </w:r>
      <w:r w:rsidR="0083302F" w:rsidRPr="00B4678E">
        <w:t>§ </w:t>
      </w:r>
      <w:r w:rsidR="001E263B" w:rsidRPr="00B4678E">
        <w:t xml:space="preserve">602 </w:t>
      </w:r>
      <w:r w:rsidRPr="00B4678E">
        <w:t xml:space="preserve">detention hearing.  </w:t>
      </w:r>
      <w:r w:rsidR="00FD06EE" w:rsidRPr="00B4678E">
        <w:t xml:space="preserve">Once contact has been made, the 241.1 assessment process will be initiated.  </w:t>
      </w:r>
    </w:p>
    <w:p w14:paraId="1221073F" w14:textId="77777777" w:rsidR="00094A4D" w:rsidRPr="00B4678E" w:rsidRDefault="00094A4D" w:rsidP="00290EC2">
      <w:pPr>
        <w:autoSpaceDE w:val="0"/>
        <w:autoSpaceDN w:val="0"/>
        <w:adjustRightInd w:val="0"/>
        <w:ind w:left="720"/>
      </w:pPr>
    </w:p>
    <w:p w14:paraId="181FA4F3" w14:textId="1D9D6666" w:rsidR="00F42767" w:rsidRPr="00B4678E" w:rsidRDefault="00094A4D" w:rsidP="002E0E9E">
      <w:pPr>
        <w:autoSpaceDE w:val="0"/>
        <w:autoSpaceDN w:val="0"/>
        <w:adjustRightInd w:val="0"/>
      </w:pPr>
      <w:r w:rsidRPr="00B4678E">
        <w:t xml:space="preserve">Once the currently assigned </w:t>
      </w:r>
      <w:r w:rsidR="006E3379">
        <w:t>Social Worker</w:t>
      </w:r>
      <w:r w:rsidRPr="00B4678E">
        <w:t xml:space="preserve"> has been informed</w:t>
      </w:r>
      <w:r w:rsidR="00D66B57">
        <w:t>,</w:t>
      </w:r>
      <w:r w:rsidRPr="00B4678E">
        <w:t xml:space="preserve"> they will contact the m</w:t>
      </w:r>
      <w:r w:rsidR="0083302F" w:rsidRPr="00B4678E">
        <w:t>inor’s attorney</w:t>
      </w:r>
      <w:r w:rsidR="00D35B10">
        <w:t xml:space="preserve"> for the dependency case</w:t>
      </w:r>
      <w:r w:rsidR="0083302F" w:rsidRPr="00B4678E">
        <w:t xml:space="preserve"> within 24 hours</w:t>
      </w:r>
      <w:r w:rsidR="00A548EC">
        <w:t xml:space="preserve"> and will </w:t>
      </w:r>
      <w:r w:rsidR="00D83A62">
        <w:t xml:space="preserve">enter the Dual Status Type into the Dual Status </w:t>
      </w:r>
      <w:r w:rsidR="0004005B">
        <w:t>I</w:t>
      </w:r>
      <w:r w:rsidR="00D83A62">
        <w:t>nformation field on the Child’s ID page in CWS/CMS.</w:t>
      </w:r>
    </w:p>
    <w:p w14:paraId="1107C670" w14:textId="77777777" w:rsidR="00F42767" w:rsidRPr="00B4678E" w:rsidRDefault="00F42767" w:rsidP="00290EC2">
      <w:pPr>
        <w:autoSpaceDE w:val="0"/>
        <w:autoSpaceDN w:val="0"/>
        <w:adjustRightInd w:val="0"/>
        <w:ind w:left="720"/>
      </w:pPr>
    </w:p>
    <w:p w14:paraId="72546717" w14:textId="3AEDDB98" w:rsidR="00F42767" w:rsidRPr="002E0E9E" w:rsidRDefault="00F42767" w:rsidP="002E0E9E">
      <w:pPr>
        <w:pStyle w:val="ListParagraph"/>
        <w:numPr>
          <w:ilvl w:val="0"/>
          <w:numId w:val="24"/>
        </w:numPr>
        <w:autoSpaceDE w:val="0"/>
        <w:autoSpaceDN w:val="0"/>
        <w:adjustRightInd w:val="0"/>
        <w:rPr>
          <w:b/>
        </w:rPr>
      </w:pPr>
      <w:r w:rsidRPr="002E0E9E">
        <w:rPr>
          <w:b/>
        </w:rPr>
        <w:t>All other trigger situations:</w:t>
      </w:r>
    </w:p>
    <w:p w14:paraId="2B03C43C" w14:textId="77777777" w:rsidR="00F42767" w:rsidRPr="00B4678E" w:rsidRDefault="00F42767" w:rsidP="00290EC2">
      <w:pPr>
        <w:autoSpaceDE w:val="0"/>
        <w:autoSpaceDN w:val="0"/>
        <w:adjustRightInd w:val="0"/>
        <w:ind w:left="720"/>
      </w:pPr>
    </w:p>
    <w:p w14:paraId="4A8BF468" w14:textId="15B6659C" w:rsidR="00F42767" w:rsidRPr="00B4678E" w:rsidRDefault="00F42767" w:rsidP="002E0E9E">
      <w:pPr>
        <w:autoSpaceDE w:val="0"/>
        <w:autoSpaceDN w:val="0"/>
        <w:adjustRightInd w:val="0"/>
      </w:pPr>
      <w:r w:rsidRPr="00B4678E">
        <w:t xml:space="preserve">If the Intake Probation Officer discovers after a search of CMS that the minor is not currently a </w:t>
      </w:r>
      <w:r w:rsidR="0083302F" w:rsidRPr="00B4678E">
        <w:t xml:space="preserve">§ </w:t>
      </w:r>
      <w:r w:rsidR="0004005B">
        <w:t>300 D</w:t>
      </w:r>
      <w:r w:rsidRPr="00B4678E">
        <w:t xml:space="preserve">ependent, or pending </w:t>
      </w:r>
      <w:r w:rsidR="0083302F" w:rsidRPr="00B4678E">
        <w:t xml:space="preserve">§ </w:t>
      </w:r>
      <w:r w:rsidRPr="00B4678E">
        <w:t xml:space="preserve">300 proceedings, but the factual situation otherwise meets one of the “trigger” circumstances, the Probation Officer will call the </w:t>
      </w:r>
      <w:r w:rsidR="00883BBB">
        <w:t>FYC</w:t>
      </w:r>
      <w:r w:rsidRPr="00B4678E">
        <w:t xml:space="preserve"> </w:t>
      </w:r>
      <w:r w:rsidR="00770069" w:rsidRPr="00B4678E">
        <w:t>Hotline</w:t>
      </w:r>
      <w:r w:rsidRPr="00B4678E">
        <w:t xml:space="preserve"> </w:t>
      </w:r>
      <w:r w:rsidR="00E45FB3" w:rsidRPr="00B4678E">
        <w:t>to report the suspected allegations of abuse.</w:t>
      </w:r>
      <w:r w:rsidRPr="00B4678E">
        <w:t xml:space="preserve">  The Probation Officer will provide the </w:t>
      </w:r>
      <w:r w:rsidR="00E556AD" w:rsidRPr="00B4678E">
        <w:t xml:space="preserve">Hotline </w:t>
      </w:r>
      <w:r w:rsidR="006E3379">
        <w:t>Social Worker</w:t>
      </w:r>
      <w:r w:rsidRPr="00B4678E">
        <w:t xml:space="preserve"> with the date and time of the detention hearing or next </w:t>
      </w:r>
      <w:r w:rsidR="00C72316">
        <w:t>Court</w:t>
      </w:r>
      <w:r w:rsidRPr="00B4678E">
        <w:t xml:space="preserve"> hearing, and all the background information (parents</w:t>
      </w:r>
      <w:r w:rsidR="0083302F" w:rsidRPr="00B4678E">
        <w:t>’</w:t>
      </w:r>
      <w:r w:rsidRPr="00B4678E">
        <w:t xml:space="preserve"> names, child’s name, addresses, location of the child, charges, prior delinquency history, </w:t>
      </w:r>
      <w:r w:rsidR="00456420" w:rsidRPr="00B4678E">
        <w:t>etc.</w:t>
      </w:r>
      <w:r w:rsidRPr="00B4678E">
        <w:t xml:space="preserve">).  The Probation Officer will also </w:t>
      </w:r>
      <w:r w:rsidR="00D05379" w:rsidRPr="00B4678E">
        <w:t>FAX any</w:t>
      </w:r>
      <w:r w:rsidRPr="00B4678E">
        <w:t xml:space="preserve"> relevant documents (crime reports, mental health evaluations, </w:t>
      </w:r>
      <w:r w:rsidR="00456420" w:rsidRPr="00B4678E">
        <w:t>etc.</w:t>
      </w:r>
      <w:r w:rsidRPr="00B4678E">
        <w:t xml:space="preserve">).  </w:t>
      </w:r>
    </w:p>
    <w:p w14:paraId="762C25FA" w14:textId="77777777" w:rsidR="00F42767" w:rsidRPr="00B4678E" w:rsidRDefault="00F42767" w:rsidP="00290EC2">
      <w:pPr>
        <w:autoSpaceDE w:val="0"/>
        <w:autoSpaceDN w:val="0"/>
        <w:adjustRightInd w:val="0"/>
        <w:ind w:left="720"/>
      </w:pPr>
    </w:p>
    <w:p w14:paraId="16B9CCC0" w14:textId="315D711C" w:rsidR="00F42767" w:rsidRDefault="00F42767" w:rsidP="002E0E9E">
      <w:pPr>
        <w:autoSpaceDE w:val="0"/>
        <w:autoSpaceDN w:val="0"/>
        <w:adjustRightInd w:val="0"/>
      </w:pPr>
      <w:r w:rsidRPr="00B4678E">
        <w:t xml:space="preserve">The </w:t>
      </w:r>
      <w:r w:rsidR="00883BBB">
        <w:t>FYC</w:t>
      </w:r>
      <w:r w:rsidRPr="00B4678E">
        <w:t xml:space="preserve"> </w:t>
      </w:r>
      <w:r w:rsidR="00770069" w:rsidRPr="00B4678E">
        <w:t>Hotline</w:t>
      </w:r>
      <w:r w:rsidRPr="00B4678E">
        <w:t xml:space="preserve"> </w:t>
      </w:r>
      <w:r w:rsidR="006E3379">
        <w:t>Social Worker</w:t>
      </w:r>
      <w:r w:rsidRPr="00B4678E">
        <w:t xml:space="preserve"> will inform the </w:t>
      </w:r>
      <w:r w:rsidR="00770069" w:rsidRPr="00B4678E">
        <w:t>Assigning</w:t>
      </w:r>
      <w:r w:rsidRPr="00B4678E">
        <w:t xml:space="preserve"> Supervisor of the referral and the </w:t>
      </w:r>
      <w:r w:rsidR="00E45FB3" w:rsidRPr="00B4678E">
        <w:t xml:space="preserve">pending </w:t>
      </w:r>
      <w:r w:rsidR="00C72316">
        <w:t>Court</w:t>
      </w:r>
      <w:r w:rsidRPr="00B4678E">
        <w:t xml:space="preserve"> date, open a </w:t>
      </w:r>
      <w:r w:rsidR="00770069" w:rsidRPr="00B4678E">
        <w:t xml:space="preserve">referral </w:t>
      </w:r>
      <w:r w:rsidRPr="00B4678E">
        <w:t xml:space="preserve">in </w:t>
      </w:r>
      <w:r w:rsidR="00770069" w:rsidRPr="00B4678E">
        <w:t>CWS/</w:t>
      </w:r>
      <w:r w:rsidRPr="00B4678E">
        <w:t>CMS</w:t>
      </w:r>
      <w:r w:rsidR="00A548EC">
        <w:t xml:space="preserve"> </w:t>
      </w:r>
      <w:r w:rsidR="00D83A62">
        <w:t>will enter the Dual Status Type into the Dual Status Information field on the Child’s ID page in CWS/CMS</w:t>
      </w:r>
      <w:r w:rsidRPr="00B4678E">
        <w:t xml:space="preserve">, </w:t>
      </w:r>
      <w:r w:rsidR="001E263B" w:rsidRPr="00B4678E">
        <w:t xml:space="preserve">and then </w:t>
      </w:r>
      <w:r w:rsidRPr="00B4678E">
        <w:t>refer the matter to</w:t>
      </w:r>
      <w:r w:rsidR="001E263B" w:rsidRPr="00B4678E">
        <w:t xml:space="preserve"> the</w:t>
      </w:r>
      <w:r w:rsidRPr="00B4678E">
        <w:t xml:space="preserve"> </w:t>
      </w:r>
      <w:r w:rsidR="00770069" w:rsidRPr="00B4678E">
        <w:t xml:space="preserve">Assigning </w:t>
      </w:r>
      <w:r w:rsidR="00E14D70" w:rsidRPr="00B4678E">
        <w:t>Supervisor</w:t>
      </w:r>
      <w:r w:rsidRPr="00B4678E">
        <w:t xml:space="preserve"> for assignment. </w:t>
      </w:r>
    </w:p>
    <w:p w14:paraId="70F0AF00" w14:textId="77777777" w:rsidR="00871A22" w:rsidRDefault="00871A22" w:rsidP="00290EC2">
      <w:pPr>
        <w:autoSpaceDE w:val="0"/>
        <w:autoSpaceDN w:val="0"/>
        <w:adjustRightInd w:val="0"/>
        <w:ind w:left="720"/>
      </w:pPr>
    </w:p>
    <w:p w14:paraId="5C767741" w14:textId="77777777" w:rsidR="00871A22" w:rsidRDefault="00871A22" w:rsidP="002E0E9E">
      <w:pPr>
        <w:autoSpaceDE w:val="0"/>
        <w:autoSpaceDN w:val="0"/>
        <w:adjustRightInd w:val="0"/>
      </w:pPr>
      <w:r>
        <w:t>If the Probation Officer is recommending dismissal/termination of 602 status</w:t>
      </w:r>
      <w:r w:rsidR="009146D6">
        <w:t xml:space="preserve"> for a dual status youth while 300 status remains</w:t>
      </w:r>
      <w:r>
        <w:t xml:space="preserve">, then the 241.1 evaluation and assessment process will be initiated by probation. </w:t>
      </w:r>
    </w:p>
    <w:p w14:paraId="47C9D3F3" w14:textId="77777777" w:rsidR="00166374" w:rsidRDefault="00166374" w:rsidP="00290EC2">
      <w:pPr>
        <w:autoSpaceDE w:val="0"/>
        <w:autoSpaceDN w:val="0"/>
        <w:adjustRightInd w:val="0"/>
        <w:ind w:left="720"/>
      </w:pPr>
    </w:p>
    <w:p w14:paraId="24D4FB3A" w14:textId="77777777" w:rsidR="00871A22" w:rsidRPr="00B4678E" w:rsidRDefault="00871A22" w:rsidP="00290EC2">
      <w:pPr>
        <w:autoSpaceDE w:val="0"/>
        <w:autoSpaceDN w:val="0"/>
        <w:adjustRightInd w:val="0"/>
        <w:ind w:left="720"/>
      </w:pPr>
    </w:p>
    <w:p w14:paraId="19B6B3C5" w14:textId="77777777" w:rsidR="006C6194" w:rsidRPr="00116E2A" w:rsidRDefault="00883BBB" w:rsidP="00116E2A">
      <w:pPr>
        <w:pStyle w:val="ListParagraph"/>
        <w:numPr>
          <w:ilvl w:val="0"/>
          <w:numId w:val="15"/>
        </w:numPr>
        <w:autoSpaceDE w:val="0"/>
        <w:autoSpaceDN w:val="0"/>
        <w:adjustRightInd w:val="0"/>
        <w:rPr>
          <w:b/>
        </w:rPr>
      </w:pPr>
      <w:r>
        <w:rPr>
          <w:b/>
        </w:rPr>
        <w:t>FYC</w:t>
      </w:r>
      <w:r w:rsidR="006C6194" w:rsidRPr="00116E2A">
        <w:rPr>
          <w:b/>
        </w:rPr>
        <w:t xml:space="preserve"> </w:t>
      </w:r>
      <w:r w:rsidR="00116E2A">
        <w:rPr>
          <w:b/>
        </w:rPr>
        <w:t xml:space="preserve">Initiated </w:t>
      </w:r>
      <w:r w:rsidR="00B63ED2" w:rsidRPr="00166374">
        <w:rPr>
          <w:b/>
        </w:rPr>
        <w:t>§</w:t>
      </w:r>
      <w:r w:rsidR="00B63ED2">
        <w:rPr>
          <w:b/>
        </w:rPr>
        <w:t xml:space="preserve"> </w:t>
      </w:r>
      <w:r w:rsidR="00116E2A">
        <w:rPr>
          <w:b/>
        </w:rPr>
        <w:t>241.1 Assessments:</w:t>
      </w:r>
      <w:r w:rsidR="00DF3119" w:rsidRPr="00116E2A">
        <w:rPr>
          <w:b/>
        </w:rPr>
        <w:t xml:space="preserve"> </w:t>
      </w:r>
      <w:r w:rsidR="006C6194" w:rsidRPr="00116E2A">
        <w:rPr>
          <w:b/>
        </w:rPr>
        <w:t>:</w:t>
      </w:r>
    </w:p>
    <w:p w14:paraId="111B3BED" w14:textId="77777777" w:rsidR="00290EC2" w:rsidRPr="00B4678E" w:rsidRDefault="00290EC2" w:rsidP="00205A10">
      <w:pPr>
        <w:autoSpaceDE w:val="0"/>
        <w:autoSpaceDN w:val="0"/>
        <w:adjustRightInd w:val="0"/>
        <w:rPr>
          <w:b/>
        </w:rPr>
      </w:pPr>
    </w:p>
    <w:p w14:paraId="5CD69EC8" w14:textId="77777777" w:rsidR="005852FC" w:rsidRPr="00B4678E" w:rsidRDefault="0083302F" w:rsidP="00166374">
      <w:pPr>
        <w:pStyle w:val="ListParagraph"/>
        <w:numPr>
          <w:ilvl w:val="0"/>
          <w:numId w:val="25"/>
        </w:numPr>
        <w:autoSpaceDE w:val="0"/>
        <w:autoSpaceDN w:val="0"/>
        <w:adjustRightInd w:val="0"/>
      </w:pPr>
      <w:r w:rsidRPr="00166374">
        <w:rPr>
          <w:b/>
        </w:rPr>
        <w:t xml:space="preserve">Where </w:t>
      </w:r>
      <w:r w:rsidR="00116E2A" w:rsidRPr="00166374">
        <w:rPr>
          <w:b/>
        </w:rPr>
        <w:t xml:space="preserve">minor already a </w:t>
      </w:r>
      <w:r w:rsidR="00E72312" w:rsidRPr="00166374">
        <w:rPr>
          <w:b/>
        </w:rPr>
        <w:t xml:space="preserve">§ </w:t>
      </w:r>
      <w:r w:rsidRPr="00166374">
        <w:rPr>
          <w:b/>
        </w:rPr>
        <w:t>602 w</w:t>
      </w:r>
      <w:r w:rsidR="00290EC2" w:rsidRPr="00166374">
        <w:rPr>
          <w:b/>
        </w:rPr>
        <w:t>ard</w:t>
      </w:r>
      <w:r w:rsidR="00ED526B" w:rsidRPr="00166374">
        <w:rPr>
          <w:b/>
        </w:rPr>
        <w:t xml:space="preserve"> (Situation </w:t>
      </w:r>
      <w:r w:rsidR="00116E2A" w:rsidRPr="00166374">
        <w:rPr>
          <w:b/>
        </w:rPr>
        <w:t>1.</w:t>
      </w:r>
      <w:r w:rsidR="00ED526B" w:rsidRPr="00166374">
        <w:rPr>
          <w:b/>
        </w:rPr>
        <w:t xml:space="preserve"> above)</w:t>
      </w:r>
      <w:r w:rsidR="00290EC2" w:rsidRPr="00B4678E">
        <w:t>:</w:t>
      </w:r>
    </w:p>
    <w:p w14:paraId="30963486" w14:textId="77777777" w:rsidR="00290EC2" w:rsidRPr="00B4678E" w:rsidRDefault="00290EC2" w:rsidP="00290EC2">
      <w:pPr>
        <w:autoSpaceDE w:val="0"/>
        <w:autoSpaceDN w:val="0"/>
        <w:adjustRightInd w:val="0"/>
        <w:ind w:left="720"/>
      </w:pPr>
    </w:p>
    <w:p w14:paraId="0D69D8AB" w14:textId="60AD30CD" w:rsidR="005852FC" w:rsidRPr="00B4678E" w:rsidRDefault="005852FC" w:rsidP="002E0E9E">
      <w:pPr>
        <w:autoSpaceDE w:val="0"/>
        <w:autoSpaceDN w:val="0"/>
        <w:adjustRightInd w:val="0"/>
      </w:pPr>
      <w:r w:rsidRPr="0096294B">
        <w:lastRenderedPageBreak/>
        <w:t xml:space="preserve">Child Protective </w:t>
      </w:r>
      <w:r w:rsidR="008A54C2" w:rsidRPr="0096294B">
        <w:t xml:space="preserve">Emergency Response </w:t>
      </w:r>
      <w:r w:rsidR="006E3379">
        <w:t>Social Worker</w:t>
      </w:r>
      <w:r w:rsidRPr="0096294B">
        <w:t>s</w:t>
      </w:r>
      <w:r w:rsidR="00E14D70" w:rsidRPr="0096294B">
        <w:t xml:space="preserve"> </w:t>
      </w:r>
      <w:r w:rsidRPr="0096294B">
        <w:t>who have detained a minor</w:t>
      </w:r>
      <w:r w:rsidR="009433CB">
        <w:t xml:space="preserve"> aged</w:t>
      </w:r>
      <w:r w:rsidR="00F145CD" w:rsidRPr="0096294B">
        <w:t xml:space="preserve"> 10 or older</w:t>
      </w:r>
      <w:r w:rsidRPr="0096294B">
        <w:t xml:space="preserve"> </w:t>
      </w:r>
      <w:r w:rsidR="00F145CD" w:rsidRPr="0096294B">
        <w:t xml:space="preserve">are to contact </w:t>
      </w:r>
      <w:r w:rsidR="00290EC2" w:rsidRPr="0096294B">
        <w:t xml:space="preserve">as soon as possible </w:t>
      </w:r>
      <w:r w:rsidR="00F145CD" w:rsidRPr="0096294B">
        <w:t xml:space="preserve">the </w:t>
      </w:r>
      <w:r w:rsidR="00E14D70" w:rsidRPr="0096294B">
        <w:t>Intake Unit of the Juvenile P</w:t>
      </w:r>
      <w:r w:rsidR="00F145CD" w:rsidRPr="0096294B">
        <w:t xml:space="preserve">robation </w:t>
      </w:r>
      <w:r w:rsidR="00E14D70" w:rsidRPr="0096294B">
        <w:t>Department</w:t>
      </w:r>
      <w:r w:rsidR="001E263B" w:rsidRPr="0096294B">
        <w:t>, to find out if there are or have</w:t>
      </w:r>
      <w:r w:rsidR="00F145CD" w:rsidRPr="0096294B">
        <w:t xml:space="preserve"> been any </w:t>
      </w:r>
      <w:r w:rsidR="0083302F" w:rsidRPr="0096294B">
        <w:t xml:space="preserve">§ </w:t>
      </w:r>
      <w:r w:rsidR="00F145CD" w:rsidRPr="0096294B">
        <w:t>602 proceedings concerning the minor, and if the mi</w:t>
      </w:r>
      <w:r w:rsidR="00E14D70" w:rsidRPr="0096294B">
        <w:t xml:space="preserve">nor has current </w:t>
      </w:r>
      <w:r w:rsidR="0083302F" w:rsidRPr="0096294B">
        <w:t xml:space="preserve">§ </w:t>
      </w:r>
      <w:r w:rsidR="00E14D70" w:rsidRPr="0096294B">
        <w:t xml:space="preserve">602 proceedings.  If the minor is a current </w:t>
      </w:r>
      <w:r w:rsidR="0083302F" w:rsidRPr="0096294B">
        <w:t xml:space="preserve">§ </w:t>
      </w:r>
      <w:r w:rsidR="00E14D70" w:rsidRPr="0096294B">
        <w:t>602 ward</w:t>
      </w:r>
      <w:r w:rsidR="00F145CD" w:rsidRPr="0096294B">
        <w:t xml:space="preserve"> the probation department will provide the name and contact information for the assigned </w:t>
      </w:r>
      <w:r w:rsidR="006E3379">
        <w:t>Probation Officer</w:t>
      </w:r>
      <w:r w:rsidR="00F145CD" w:rsidRPr="0096294B">
        <w:t xml:space="preserve"> </w:t>
      </w:r>
      <w:r w:rsidR="006C6194" w:rsidRPr="0096294B">
        <w:t xml:space="preserve">to inform them of possible </w:t>
      </w:r>
      <w:r w:rsidR="0083302F" w:rsidRPr="0096294B">
        <w:t xml:space="preserve">§ </w:t>
      </w:r>
      <w:r w:rsidR="006C6194" w:rsidRPr="0096294B">
        <w:t xml:space="preserve">300 proceedings and </w:t>
      </w:r>
      <w:r w:rsidR="00E14D70" w:rsidRPr="0096294B">
        <w:t xml:space="preserve">to initiate </w:t>
      </w:r>
      <w:r w:rsidR="006C6194" w:rsidRPr="0096294B">
        <w:t xml:space="preserve">the </w:t>
      </w:r>
      <w:r w:rsidR="0083302F" w:rsidRPr="0096294B">
        <w:t xml:space="preserve">§ </w:t>
      </w:r>
      <w:r w:rsidR="006C6194" w:rsidRPr="0096294B">
        <w:t xml:space="preserve">241.1 </w:t>
      </w:r>
      <w:r w:rsidR="00E14D70" w:rsidRPr="0096294B">
        <w:t xml:space="preserve">evaluation </w:t>
      </w:r>
      <w:r w:rsidR="006C6194" w:rsidRPr="0096294B">
        <w:t>process</w:t>
      </w:r>
      <w:r w:rsidR="00F145CD" w:rsidRPr="0096294B">
        <w:t>.</w:t>
      </w:r>
    </w:p>
    <w:p w14:paraId="30A9BF63" w14:textId="77777777" w:rsidR="00E14D70" w:rsidRPr="00B4678E" w:rsidRDefault="00E14D70" w:rsidP="00290EC2">
      <w:pPr>
        <w:autoSpaceDE w:val="0"/>
        <w:autoSpaceDN w:val="0"/>
        <w:adjustRightInd w:val="0"/>
        <w:ind w:left="720"/>
      </w:pPr>
    </w:p>
    <w:p w14:paraId="7B1FF355" w14:textId="5ACCE05C" w:rsidR="00E14D70" w:rsidRPr="00B4678E" w:rsidRDefault="009433CB" w:rsidP="002E0E9E">
      <w:pPr>
        <w:autoSpaceDE w:val="0"/>
        <w:autoSpaceDN w:val="0"/>
        <w:adjustRightInd w:val="0"/>
      </w:pPr>
      <w:r>
        <w:t xml:space="preserve">If there are no current </w:t>
      </w:r>
      <w:r w:rsidR="00456420">
        <w:t>Wa</w:t>
      </w:r>
      <w:r w:rsidR="00456420" w:rsidRPr="00B4678E">
        <w:t>rdship</w:t>
      </w:r>
      <w:r w:rsidR="00E14D70" w:rsidRPr="00B4678E">
        <w:t xml:space="preserve"> proceedings but prior</w:t>
      </w:r>
      <w:r w:rsidR="0083302F" w:rsidRPr="00B4678E">
        <w:t xml:space="preserve"> §</w:t>
      </w:r>
      <w:r w:rsidR="008267B6">
        <w:t xml:space="preserve"> 602 involvement, the I</w:t>
      </w:r>
      <w:r w:rsidR="00E14D70" w:rsidRPr="00B4678E">
        <w:t xml:space="preserve">ntake </w:t>
      </w:r>
      <w:r w:rsidR="006E3379">
        <w:t>Probation Officer</w:t>
      </w:r>
      <w:r w:rsidR="00E14D70" w:rsidRPr="00B4678E">
        <w:t xml:space="preserve"> will provide the </w:t>
      </w:r>
      <w:r w:rsidR="006E3379">
        <w:t>Social Worker</w:t>
      </w:r>
      <w:r w:rsidR="00E14D70" w:rsidRPr="00B4678E">
        <w:t xml:space="preserve"> with the name and number of the </w:t>
      </w:r>
      <w:r w:rsidR="006E3379">
        <w:t>Probation Officer</w:t>
      </w:r>
      <w:r w:rsidR="00E14D70" w:rsidRPr="00B4678E">
        <w:t xml:space="preserve"> or supervisor that can best provide the </w:t>
      </w:r>
      <w:r w:rsidR="006E3379">
        <w:t>Social Worker</w:t>
      </w:r>
      <w:r w:rsidR="00E14D70" w:rsidRPr="00B4678E">
        <w:t xml:space="preserve"> with background information concerning the minor and their family.</w:t>
      </w:r>
    </w:p>
    <w:p w14:paraId="13C6F0D4" w14:textId="77777777" w:rsidR="00290EC2" w:rsidRPr="00B4678E" w:rsidRDefault="00290EC2" w:rsidP="00290EC2">
      <w:pPr>
        <w:autoSpaceDE w:val="0"/>
        <w:autoSpaceDN w:val="0"/>
        <w:adjustRightInd w:val="0"/>
        <w:ind w:left="720"/>
      </w:pPr>
    </w:p>
    <w:p w14:paraId="5211ACB0" w14:textId="77777777" w:rsidR="00290EC2" w:rsidRPr="00B4678E" w:rsidRDefault="00116E2A" w:rsidP="00166374">
      <w:pPr>
        <w:pStyle w:val="ListParagraph"/>
        <w:numPr>
          <w:ilvl w:val="0"/>
          <w:numId w:val="25"/>
        </w:numPr>
        <w:autoSpaceDE w:val="0"/>
        <w:autoSpaceDN w:val="0"/>
        <w:adjustRightInd w:val="0"/>
      </w:pPr>
      <w:r w:rsidRPr="00166374">
        <w:rPr>
          <w:b/>
        </w:rPr>
        <w:t xml:space="preserve">All </w:t>
      </w:r>
      <w:r w:rsidR="00290EC2" w:rsidRPr="00166374">
        <w:rPr>
          <w:b/>
        </w:rPr>
        <w:t xml:space="preserve"> other trigger situations</w:t>
      </w:r>
      <w:r w:rsidR="00290EC2" w:rsidRPr="00B4678E">
        <w:t>:</w:t>
      </w:r>
    </w:p>
    <w:p w14:paraId="0B1AB435" w14:textId="77777777" w:rsidR="00E14D70" w:rsidRPr="00B4678E" w:rsidRDefault="00E14D70" w:rsidP="00290EC2">
      <w:pPr>
        <w:autoSpaceDE w:val="0"/>
        <w:autoSpaceDN w:val="0"/>
        <w:adjustRightInd w:val="0"/>
        <w:ind w:left="720"/>
      </w:pPr>
    </w:p>
    <w:p w14:paraId="1A8007AF" w14:textId="77777777" w:rsidR="00E14D70" w:rsidRDefault="00E14D70" w:rsidP="002E0E9E">
      <w:pPr>
        <w:autoSpaceDE w:val="0"/>
        <w:autoSpaceDN w:val="0"/>
        <w:adjustRightInd w:val="0"/>
      </w:pPr>
      <w:r w:rsidRPr="00B4678E">
        <w:t xml:space="preserve">If the </w:t>
      </w:r>
      <w:r w:rsidR="00290EC2" w:rsidRPr="00B4678E">
        <w:t xml:space="preserve">Intake Probation Officer indicates the </w:t>
      </w:r>
      <w:r w:rsidRPr="00B4678E">
        <w:t xml:space="preserve">minor is not currently a </w:t>
      </w:r>
      <w:r w:rsidR="0083302F" w:rsidRPr="00B4678E">
        <w:t xml:space="preserve">§ </w:t>
      </w:r>
      <w:r w:rsidRPr="00B4678E">
        <w:t>602 ward, but the factual circumstances are such that the situation is one of the “trigger” circumstances</w:t>
      </w:r>
      <w:r w:rsidR="00290EC2" w:rsidRPr="00B4678E">
        <w:t>,</w:t>
      </w:r>
      <w:r w:rsidRPr="00B4678E">
        <w:t xml:space="preserve"> then the Intake Probation Officer will take necessary steps to </w:t>
      </w:r>
      <w:r w:rsidR="008A54C2" w:rsidRPr="00B4678E">
        <w:t xml:space="preserve">assist in the </w:t>
      </w:r>
      <w:r w:rsidR="0083302F" w:rsidRPr="00B4678E">
        <w:t xml:space="preserve">§ </w:t>
      </w:r>
      <w:r w:rsidRPr="00B4678E">
        <w:t>241.1 evaluation and assessment.</w:t>
      </w:r>
    </w:p>
    <w:p w14:paraId="3CB3816B" w14:textId="77777777" w:rsidR="00871A22" w:rsidRDefault="00871A22" w:rsidP="00290EC2">
      <w:pPr>
        <w:autoSpaceDE w:val="0"/>
        <w:autoSpaceDN w:val="0"/>
        <w:adjustRightInd w:val="0"/>
        <w:ind w:left="720"/>
      </w:pPr>
    </w:p>
    <w:p w14:paraId="29741C6A" w14:textId="199CDCB0" w:rsidR="00F145CD" w:rsidRPr="00B4678E" w:rsidRDefault="00871A22" w:rsidP="002E0E9E">
      <w:pPr>
        <w:autoSpaceDE w:val="0"/>
        <w:autoSpaceDN w:val="0"/>
        <w:adjustRightInd w:val="0"/>
      </w:pPr>
      <w:r>
        <w:t xml:space="preserve">If FYC intends to </w:t>
      </w:r>
      <w:r w:rsidR="002E2F67">
        <w:t xml:space="preserve">dismiss 300 proceedings </w:t>
      </w:r>
      <w:r w:rsidR="009146D6">
        <w:t xml:space="preserve">for a dual status youth while 602 status remains, then the 241.1 evaluation and assessment process will be initiated by FYC. </w:t>
      </w:r>
    </w:p>
    <w:p w14:paraId="6672E533" w14:textId="77777777" w:rsidR="003431A6" w:rsidRPr="00B4678E" w:rsidRDefault="003431A6" w:rsidP="00205A10">
      <w:pPr>
        <w:autoSpaceDE w:val="0"/>
        <w:autoSpaceDN w:val="0"/>
        <w:adjustRightInd w:val="0"/>
      </w:pPr>
    </w:p>
    <w:p w14:paraId="60CFB56F" w14:textId="77777777" w:rsidR="006353CE" w:rsidRPr="00B4678E" w:rsidRDefault="00116E2A" w:rsidP="00116E2A">
      <w:pPr>
        <w:autoSpaceDE w:val="0"/>
        <w:autoSpaceDN w:val="0"/>
        <w:adjustRightInd w:val="0"/>
        <w:rPr>
          <w:b/>
        </w:rPr>
      </w:pPr>
      <w:r>
        <w:rPr>
          <w:b/>
        </w:rPr>
        <w:t>III.</w:t>
      </w:r>
      <w:r>
        <w:rPr>
          <w:b/>
        </w:rPr>
        <w:tab/>
      </w:r>
      <w:r w:rsidR="006353CE" w:rsidRPr="00B4678E">
        <w:rPr>
          <w:b/>
        </w:rPr>
        <w:t>TIMELINES</w:t>
      </w:r>
      <w:r w:rsidR="00931B6E" w:rsidRPr="00B4678E">
        <w:rPr>
          <w:b/>
        </w:rPr>
        <w:t xml:space="preserve"> AND DUTIES</w:t>
      </w:r>
      <w:r w:rsidR="006353CE" w:rsidRPr="00B4678E">
        <w:rPr>
          <w:b/>
        </w:rPr>
        <w:t xml:space="preserve"> FOR FILING JOINT ASSESSMENT</w:t>
      </w:r>
      <w:r w:rsidR="003E20C9">
        <w:rPr>
          <w:b/>
        </w:rPr>
        <w:t xml:space="preserve"> REPORT</w:t>
      </w:r>
    </w:p>
    <w:p w14:paraId="1B705059" w14:textId="77777777" w:rsidR="006353CE" w:rsidRPr="00B4678E" w:rsidRDefault="006353CE" w:rsidP="006353CE">
      <w:pPr>
        <w:autoSpaceDE w:val="0"/>
        <w:autoSpaceDN w:val="0"/>
        <w:adjustRightInd w:val="0"/>
      </w:pPr>
    </w:p>
    <w:p w14:paraId="3EC724D3" w14:textId="77777777" w:rsidR="006353CE" w:rsidRPr="00B4678E" w:rsidRDefault="006353CE" w:rsidP="006353CE">
      <w:pPr>
        <w:autoSpaceDE w:val="0"/>
        <w:autoSpaceDN w:val="0"/>
        <w:adjustRightInd w:val="0"/>
      </w:pPr>
      <w:r w:rsidRPr="00B4678E">
        <w:t xml:space="preserve">In </w:t>
      </w:r>
      <w:r w:rsidR="00F17946" w:rsidRPr="00B4678E">
        <w:t xml:space="preserve">order for the WIC </w:t>
      </w:r>
      <w:r w:rsidR="00E64B49" w:rsidRPr="00B4678E">
        <w:t xml:space="preserve">§ </w:t>
      </w:r>
      <w:r w:rsidR="00F17946" w:rsidRPr="00B4678E">
        <w:t xml:space="preserve">241.1 </w:t>
      </w:r>
      <w:r w:rsidR="00DF3119">
        <w:t xml:space="preserve">joint </w:t>
      </w:r>
      <w:r w:rsidR="00F17946" w:rsidRPr="00B4678E">
        <w:t>assessment</w:t>
      </w:r>
      <w:r w:rsidRPr="00B4678E">
        <w:t xml:space="preserve"> </w:t>
      </w:r>
      <w:r w:rsidR="00DF3119">
        <w:t xml:space="preserve">reports </w:t>
      </w:r>
      <w:r w:rsidRPr="00B4678E">
        <w:t xml:space="preserve">to be most effective in </w:t>
      </w:r>
      <w:r w:rsidR="00C72316">
        <w:t>Court</w:t>
      </w:r>
      <w:r w:rsidRPr="00B4678E">
        <w:t xml:space="preserve">, </w:t>
      </w:r>
      <w:r w:rsidR="00DF3119">
        <w:t>they</w:t>
      </w:r>
      <w:r w:rsidRPr="00B4678E">
        <w:t xml:space="preserve"> need to be filed</w:t>
      </w:r>
      <w:r w:rsidR="0083302F" w:rsidRPr="00B4678E">
        <w:t xml:space="preserve"> </w:t>
      </w:r>
      <w:r w:rsidRPr="00B4678E">
        <w:t>in a timely manner. The following timelines have been agreed upon</w:t>
      </w:r>
      <w:r w:rsidR="00F17946" w:rsidRPr="00B4678E">
        <w:t xml:space="preserve"> by Probation, </w:t>
      </w:r>
      <w:r w:rsidR="00883BBB">
        <w:t>FYC</w:t>
      </w:r>
      <w:r w:rsidR="00F17946" w:rsidRPr="00B4678E">
        <w:t xml:space="preserve"> and the Juvenile </w:t>
      </w:r>
      <w:r w:rsidR="00C72316">
        <w:t>Court</w:t>
      </w:r>
      <w:r w:rsidR="00F17946" w:rsidRPr="00B4678E">
        <w:t>s</w:t>
      </w:r>
      <w:r w:rsidR="00A721B9">
        <w:t>, and are consistent with Rule 5.512</w:t>
      </w:r>
      <w:r w:rsidRPr="00B4678E">
        <w:t xml:space="preserve">. </w:t>
      </w:r>
      <w:r w:rsidR="007B31F8">
        <w:t xml:space="preserve"> Probation and </w:t>
      </w:r>
      <w:r w:rsidR="00883BBB">
        <w:t>FYC</w:t>
      </w:r>
      <w:r w:rsidR="007B31F8">
        <w:t xml:space="preserve"> shall make their records available to each other as soon as possib</w:t>
      </w:r>
      <w:r w:rsidR="0096294B">
        <w:t>le</w:t>
      </w:r>
      <w:r w:rsidR="00907F3B">
        <w:t>, but no later than 48 hours after the request,</w:t>
      </w:r>
      <w:r w:rsidR="0096294B">
        <w:t xml:space="preserve"> so that the assessment and e</w:t>
      </w:r>
      <w:r w:rsidR="007B31F8">
        <w:t>valuation can proceed quickly.</w:t>
      </w:r>
    </w:p>
    <w:p w14:paraId="78DC78DB" w14:textId="77777777" w:rsidR="006353CE" w:rsidRPr="00B4678E" w:rsidRDefault="00F17946" w:rsidP="006353CE">
      <w:pPr>
        <w:autoSpaceDE w:val="0"/>
        <w:autoSpaceDN w:val="0"/>
        <w:adjustRightInd w:val="0"/>
      </w:pPr>
      <w:r w:rsidRPr="00B4678E">
        <w:t xml:space="preserve"> </w:t>
      </w:r>
    </w:p>
    <w:p w14:paraId="3D157154" w14:textId="77777777" w:rsidR="00F17946" w:rsidRPr="00B4678E" w:rsidRDefault="00F17946" w:rsidP="00116E2A">
      <w:pPr>
        <w:pStyle w:val="ListParagraph"/>
        <w:numPr>
          <w:ilvl w:val="0"/>
          <w:numId w:val="16"/>
        </w:numPr>
        <w:autoSpaceDE w:val="0"/>
        <w:autoSpaceDN w:val="0"/>
        <w:adjustRightInd w:val="0"/>
      </w:pPr>
      <w:r w:rsidRPr="00116E2A">
        <w:rPr>
          <w:b/>
        </w:rPr>
        <w:t xml:space="preserve">Where Youth Already a </w:t>
      </w:r>
      <w:r w:rsidR="00E64B49" w:rsidRPr="00B4678E">
        <w:t xml:space="preserve">§ </w:t>
      </w:r>
      <w:r w:rsidRPr="00116E2A">
        <w:rPr>
          <w:b/>
        </w:rPr>
        <w:t>300 Dependent</w:t>
      </w:r>
      <w:r w:rsidRPr="00B4678E">
        <w:t>:</w:t>
      </w:r>
    </w:p>
    <w:p w14:paraId="7AA98272" w14:textId="77777777" w:rsidR="00F17946" w:rsidRPr="00B4678E" w:rsidRDefault="00F17946" w:rsidP="006353CE">
      <w:pPr>
        <w:autoSpaceDE w:val="0"/>
        <w:autoSpaceDN w:val="0"/>
        <w:adjustRightInd w:val="0"/>
      </w:pPr>
    </w:p>
    <w:p w14:paraId="53FE54EF" w14:textId="75D6DE29" w:rsidR="0040136F" w:rsidRDefault="00F17946" w:rsidP="006353CE">
      <w:pPr>
        <w:autoSpaceDE w:val="0"/>
        <w:autoSpaceDN w:val="0"/>
        <w:adjustRightInd w:val="0"/>
      </w:pPr>
      <w:r w:rsidRPr="00B4678E">
        <w:t>W</w:t>
      </w:r>
      <w:r w:rsidR="006353CE" w:rsidRPr="00B4678E">
        <w:t xml:space="preserve">here a petition is filed in the </w:t>
      </w:r>
      <w:r w:rsidR="002F5C2F" w:rsidRPr="00B4678E">
        <w:t xml:space="preserve">602 </w:t>
      </w:r>
      <w:r w:rsidR="00C72316">
        <w:t>Court</w:t>
      </w:r>
      <w:r w:rsidR="00EB519F">
        <w:t xml:space="preserve"> on a youth who is a D</w:t>
      </w:r>
      <w:r w:rsidR="006353CE" w:rsidRPr="00B4678E">
        <w:t xml:space="preserve">ependent of the </w:t>
      </w:r>
      <w:r w:rsidR="00C72316">
        <w:t>Court</w:t>
      </w:r>
      <w:r w:rsidR="006353CE" w:rsidRPr="00B4678E">
        <w:t xml:space="preserve">, the joint assessment should be </w:t>
      </w:r>
      <w:r w:rsidR="0040136F" w:rsidRPr="00B4678E">
        <w:t>initiated as soon as possible</w:t>
      </w:r>
      <w:r w:rsidR="00907F3B">
        <w:t xml:space="preserve">, but no later than 48 hours, </w:t>
      </w:r>
      <w:r w:rsidR="0040136F" w:rsidRPr="00B4678E">
        <w:t xml:space="preserve">and both the Probation Department and </w:t>
      </w:r>
      <w:r w:rsidR="00EB519F">
        <w:t>FYC</w:t>
      </w:r>
      <w:r w:rsidR="0040136F" w:rsidRPr="00B4678E">
        <w:t xml:space="preserve"> should be actively working together to obtain and share information concerning the minor, and to make this information available to the </w:t>
      </w:r>
      <w:r w:rsidR="00C72316">
        <w:t>Court</w:t>
      </w:r>
      <w:r w:rsidR="00F123D6" w:rsidRPr="00B4678E">
        <w:t xml:space="preserve"> at the earliest </w:t>
      </w:r>
      <w:r w:rsidR="00B3627D" w:rsidRPr="00B4678E">
        <w:t>opportunity</w:t>
      </w:r>
      <w:r w:rsidR="00B3627D">
        <w:t>.</w:t>
      </w:r>
      <w:r w:rsidR="00116E2A">
        <w:t xml:space="preserve">  </w:t>
      </w:r>
    </w:p>
    <w:p w14:paraId="5F0D4909" w14:textId="77777777" w:rsidR="00116E2A" w:rsidRDefault="00116E2A" w:rsidP="006353CE">
      <w:pPr>
        <w:autoSpaceDE w:val="0"/>
        <w:autoSpaceDN w:val="0"/>
        <w:adjustRightInd w:val="0"/>
      </w:pPr>
    </w:p>
    <w:p w14:paraId="1BB7D3E9" w14:textId="77777777" w:rsidR="00116E2A" w:rsidRDefault="00116E2A" w:rsidP="006353CE">
      <w:pPr>
        <w:autoSpaceDE w:val="0"/>
        <w:autoSpaceDN w:val="0"/>
        <w:adjustRightInd w:val="0"/>
      </w:pPr>
      <w:r>
        <w:t xml:space="preserve">In cases where the youth is detained, the joint assessment hearing must be held within fifteen (15) days of the order of detention, and the report must be filed five (5) calendar days before the hearing. </w:t>
      </w:r>
    </w:p>
    <w:p w14:paraId="76494BDC" w14:textId="77777777" w:rsidR="00166374" w:rsidRDefault="00166374" w:rsidP="006353CE">
      <w:pPr>
        <w:autoSpaceDE w:val="0"/>
        <w:autoSpaceDN w:val="0"/>
        <w:adjustRightInd w:val="0"/>
      </w:pPr>
    </w:p>
    <w:p w14:paraId="74F03C4B" w14:textId="77777777" w:rsidR="00116E2A" w:rsidRPr="00B4678E" w:rsidRDefault="00116E2A" w:rsidP="006353CE">
      <w:pPr>
        <w:autoSpaceDE w:val="0"/>
        <w:autoSpaceDN w:val="0"/>
        <w:adjustRightInd w:val="0"/>
      </w:pPr>
      <w:r>
        <w:lastRenderedPageBreak/>
        <w:t>In cases where the youth is not detained, the joint assessment hearing must be held within thirty (30) days of the date the petition was filed, and the report must be filed five (5) calendar days before the hearing.</w:t>
      </w:r>
    </w:p>
    <w:p w14:paraId="3F45EF60" w14:textId="77777777" w:rsidR="00166374" w:rsidRDefault="00166374" w:rsidP="006353CE">
      <w:pPr>
        <w:autoSpaceDE w:val="0"/>
        <w:autoSpaceDN w:val="0"/>
        <w:adjustRightInd w:val="0"/>
      </w:pPr>
    </w:p>
    <w:p w14:paraId="78FCFF87" w14:textId="0D0EF3FA" w:rsidR="00F123D6" w:rsidRPr="00B4678E" w:rsidRDefault="00F21872" w:rsidP="006353CE">
      <w:pPr>
        <w:autoSpaceDE w:val="0"/>
        <w:autoSpaceDN w:val="0"/>
        <w:adjustRightInd w:val="0"/>
      </w:pPr>
      <w:r w:rsidRPr="00B4678E">
        <w:t xml:space="preserve">Prior to the </w:t>
      </w:r>
      <w:r w:rsidR="00F123D6" w:rsidRPr="00B4678E">
        <w:t xml:space="preserve">241.1 </w:t>
      </w:r>
      <w:r w:rsidRPr="00B4678E">
        <w:t>hearing</w:t>
      </w:r>
      <w:r w:rsidR="00F123D6" w:rsidRPr="00B4678E">
        <w:t xml:space="preserve"> </w:t>
      </w:r>
      <w:r w:rsidRPr="00B4678E">
        <w:t xml:space="preserve">, the </w:t>
      </w:r>
      <w:r w:rsidR="00E64B49" w:rsidRPr="00B4678E">
        <w:t>P</w:t>
      </w:r>
      <w:r w:rsidRPr="00B4678E">
        <w:t xml:space="preserve">robation </w:t>
      </w:r>
      <w:r w:rsidR="00E64B49" w:rsidRPr="00B4678E">
        <w:t>D</w:t>
      </w:r>
      <w:r w:rsidRPr="00B4678E">
        <w:t xml:space="preserve">epartment and </w:t>
      </w:r>
      <w:r w:rsidR="00EB519F">
        <w:t xml:space="preserve">FYC </w:t>
      </w:r>
      <w:r w:rsidRPr="00B4678E">
        <w:t xml:space="preserve">may provide oral reports to the </w:t>
      </w:r>
      <w:r w:rsidR="00C72316">
        <w:t>Court</w:t>
      </w:r>
      <w:r w:rsidRPr="00B4678E">
        <w:t xml:space="preserve"> concerning which status might best serve the minor</w:t>
      </w:r>
      <w:r w:rsidR="00DF3119">
        <w:t xml:space="preserve"> and the protection of society</w:t>
      </w:r>
      <w:r w:rsidRPr="00B4678E">
        <w:t xml:space="preserve">, what services are available to the minor, and the family history of the minor.  </w:t>
      </w:r>
    </w:p>
    <w:p w14:paraId="1CE3CD17" w14:textId="77777777" w:rsidR="00931B6E" w:rsidRPr="00B4678E" w:rsidRDefault="00931B6E" w:rsidP="00931B6E">
      <w:pPr>
        <w:autoSpaceDE w:val="0"/>
        <w:autoSpaceDN w:val="0"/>
        <w:adjustRightInd w:val="0"/>
        <w:ind w:left="720"/>
      </w:pPr>
    </w:p>
    <w:p w14:paraId="6A3FA652" w14:textId="31CB1871" w:rsidR="006353CE" w:rsidRDefault="006353CE" w:rsidP="007B31F8">
      <w:pPr>
        <w:autoSpaceDE w:val="0"/>
        <w:autoSpaceDN w:val="0"/>
        <w:adjustRightInd w:val="0"/>
      </w:pPr>
      <w:r w:rsidRPr="00B4678E">
        <w:t>Probation is the agency responsible for the preparation</w:t>
      </w:r>
      <w:r w:rsidR="00931B6E" w:rsidRPr="00B4678E">
        <w:t xml:space="preserve"> and filing </w:t>
      </w:r>
      <w:r w:rsidRPr="00B4678E">
        <w:t>of the</w:t>
      </w:r>
      <w:r w:rsidR="00F17946" w:rsidRPr="00B4678E">
        <w:t xml:space="preserve"> </w:t>
      </w:r>
      <w:r w:rsidR="00E64B49" w:rsidRPr="00B4678E">
        <w:t xml:space="preserve">§ </w:t>
      </w:r>
      <w:r w:rsidR="00F17946" w:rsidRPr="00B4678E">
        <w:t>241.1 report</w:t>
      </w:r>
      <w:r w:rsidR="007B31F8">
        <w:t xml:space="preserve"> in the 602 </w:t>
      </w:r>
      <w:r w:rsidR="00C72316">
        <w:t>Court</w:t>
      </w:r>
      <w:r w:rsidR="00DE6D9C" w:rsidRPr="00B4678E">
        <w:t xml:space="preserve">. </w:t>
      </w:r>
      <w:r w:rsidR="003431A6">
        <w:t xml:space="preserve"> </w:t>
      </w:r>
      <w:r w:rsidR="007B31F8">
        <w:t xml:space="preserve">Probation will provide an extra copy to the clerk to be forwarded to the </w:t>
      </w:r>
      <w:r w:rsidR="00C72316">
        <w:t>Dependency Court</w:t>
      </w:r>
      <w:r w:rsidR="007B31F8">
        <w:t xml:space="preserve"> for its file.  (The content</w:t>
      </w:r>
      <w:r w:rsidR="00166374">
        <w:t>s</w:t>
      </w:r>
      <w:r w:rsidR="007B31F8">
        <w:t xml:space="preserve"> of t</w:t>
      </w:r>
      <w:r w:rsidR="003E20C9">
        <w:t xml:space="preserve">he report </w:t>
      </w:r>
      <w:r w:rsidR="00351D5D">
        <w:t>are</w:t>
      </w:r>
      <w:r w:rsidR="003E20C9">
        <w:t xml:space="preserve"> discussed on page 14</w:t>
      </w:r>
      <w:r w:rsidR="007B31F8">
        <w:t xml:space="preserve">.)  </w:t>
      </w:r>
      <w:r w:rsidR="00A027FD" w:rsidRPr="00B4678E">
        <w:t>T</w:t>
      </w:r>
      <w:r w:rsidR="00F17946" w:rsidRPr="00B4678E">
        <w:t>he</w:t>
      </w:r>
      <w:r w:rsidRPr="00B4678E">
        <w:t xml:space="preserve"> assigned </w:t>
      </w:r>
      <w:r w:rsidR="00883BBB">
        <w:t>FYC</w:t>
      </w:r>
      <w:r w:rsidR="007B31F8">
        <w:t xml:space="preserve"> </w:t>
      </w:r>
      <w:r w:rsidR="006E3379">
        <w:t>Social Worker</w:t>
      </w:r>
      <w:r w:rsidRPr="00B4678E">
        <w:t xml:space="preserve"> for the youth </w:t>
      </w:r>
      <w:r w:rsidR="00931B6E" w:rsidRPr="00B4678E">
        <w:t>is required to</w:t>
      </w:r>
      <w:r w:rsidRPr="00B4678E">
        <w:t xml:space="preserve"> prepare an independent written summary of their evaluation</w:t>
      </w:r>
      <w:r w:rsidR="00127ACD" w:rsidRPr="00B4678E">
        <w:t xml:space="preserve"> (the contents are described </w:t>
      </w:r>
      <w:r w:rsidR="00F17946" w:rsidRPr="00B4678E">
        <w:t>in more detail below</w:t>
      </w:r>
      <w:r w:rsidR="00127ACD" w:rsidRPr="00B4678E">
        <w:t>)</w:t>
      </w:r>
      <w:r w:rsidRPr="00B4678E">
        <w:t xml:space="preserve"> which is to be signed </w:t>
      </w:r>
      <w:r w:rsidR="00201476" w:rsidRPr="00B4678E">
        <w:t>by a supervisor of both agencies</w:t>
      </w:r>
      <w:r w:rsidR="00D756D4" w:rsidRPr="00B4678E">
        <w:t xml:space="preserve"> and incorporated into the joint assessment</w:t>
      </w:r>
      <w:r w:rsidR="00201476" w:rsidRPr="00B4678E">
        <w:t>.</w:t>
      </w:r>
    </w:p>
    <w:p w14:paraId="26DC961F" w14:textId="77777777" w:rsidR="007B31F8" w:rsidRDefault="007B31F8" w:rsidP="007B31F8">
      <w:pPr>
        <w:autoSpaceDE w:val="0"/>
        <w:autoSpaceDN w:val="0"/>
        <w:adjustRightInd w:val="0"/>
      </w:pPr>
    </w:p>
    <w:p w14:paraId="7777E02D" w14:textId="77777777" w:rsidR="0096294B" w:rsidRPr="00B4678E" w:rsidRDefault="0096294B" w:rsidP="0096294B">
      <w:pPr>
        <w:autoSpaceDE w:val="0"/>
        <w:autoSpaceDN w:val="0"/>
        <w:adjustRightInd w:val="0"/>
      </w:pPr>
      <w:r>
        <w:t>If</w:t>
      </w:r>
      <w:r w:rsidRPr="00B4678E">
        <w:t xml:space="preserve"> the </w:t>
      </w:r>
      <w:r w:rsidR="006E3379">
        <w:t>Social Worker</w:t>
      </w:r>
      <w:r w:rsidRPr="00B4678E">
        <w:t xml:space="preserve"> cannot get the signed assessment to the </w:t>
      </w:r>
      <w:r w:rsidR="006E3379">
        <w:t>Probation Officer</w:t>
      </w:r>
      <w:r w:rsidRPr="00B4678E">
        <w:t xml:space="preserve"> in time to be attached to the § 241.1</w:t>
      </w:r>
      <w:r>
        <w:t xml:space="preserve"> report, the </w:t>
      </w:r>
      <w:r w:rsidR="006E3379">
        <w:t>Social Worker</w:t>
      </w:r>
      <w:r w:rsidRPr="00B4678E">
        <w:t xml:space="preserve"> will e-mail their assessment</w:t>
      </w:r>
      <w:r>
        <w:t xml:space="preserve"> to the assigned </w:t>
      </w:r>
      <w:r w:rsidR="006E3379">
        <w:t>Probation Officer</w:t>
      </w:r>
      <w:r w:rsidRPr="00B4678E">
        <w:t xml:space="preserve"> and subsequently fax the signed</w:t>
      </w:r>
      <w:r>
        <w:t xml:space="preserve"> assessment.  The </w:t>
      </w:r>
      <w:r w:rsidR="006E3379">
        <w:t>Probation Officer</w:t>
      </w:r>
      <w:r w:rsidRPr="00B4678E">
        <w:t xml:space="preserve"> will arrange to file </w:t>
      </w:r>
      <w:r>
        <w:t xml:space="preserve">the </w:t>
      </w:r>
      <w:r w:rsidR="006E3379">
        <w:t>Social Worker</w:t>
      </w:r>
      <w:r w:rsidRPr="00B4678E">
        <w:t xml:space="preserve">’s § 241.1 assessment with the </w:t>
      </w:r>
      <w:r w:rsidR="00C72316">
        <w:t>Court</w:t>
      </w:r>
      <w:r w:rsidRPr="00B4678E">
        <w:t xml:space="preserve"> clerk and distribute copies to the parties.  </w:t>
      </w:r>
    </w:p>
    <w:p w14:paraId="4CE01209" w14:textId="77777777" w:rsidR="007B31F8" w:rsidRPr="003E20C9" w:rsidRDefault="007B31F8" w:rsidP="00931B6E">
      <w:pPr>
        <w:autoSpaceDE w:val="0"/>
        <w:autoSpaceDN w:val="0"/>
        <w:adjustRightInd w:val="0"/>
        <w:ind w:left="720"/>
        <w:rPr>
          <w:color w:val="FF0000"/>
        </w:rPr>
      </w:pPr>
    </w:p>
    <w:p w14:paraId="4B20CE7E" w14:textId="77777777" w:rsidR="00F31F99" w:rsidRPr="00B4678E" w:rsidRDefault="001B401D" w:rsidP="007B31F8">
      <w:pPr>
        <w:autoSpaceDE w:val="0"/>
        <w:autoSpaceDN w:val="0"/>
        <w:adjustRightInd w:val="0"/>
      </w:pPr>
      <w:r w:rsidRPr="00B4678E">
        <w:t>As noted above, t</w:t>
      </w:r>
      <w:r w:rsidR="00F31F99" w:rsidRPr="00B4678E">
        <w:t xml:space="preserve">he </w:t>
      </w:r>
      <w:r w:rsidR="00883BBB">
        <w:t>FYC</w:t>
      </w:r>
      <w:r w:rsidR="007B31F8">
        <w:t xml:space="preserve"> </w:t>
      </w:r>
      <w:r w:rsidR="006E3379">
        <w:t>Social Worker</w:t>
      </w:r>
      <w:r w:rsidR="00F31F99" w:rsidRPr="00B4678E">
        <w:t xml:space="preserve"> </w:t>
      </w:r>
      <w:r w:rsidRPr="00B4678E">
        <w:t xml:space="preserve">will </w:t>
      </w:r>
      <w:r w:rsidR="00F31F99" w:rsidRPr="00B4678E">
        <w:t xml:space="preserve">not have to appear in the </w:t>
      </w:r>
      <w:r w:rsidR="00E64B49" w:rsidRPr="00B4678E">
        <w:t xml:space="preserve">§ </w:t>
      </w:r>
      <w:r w:rsidR="00F31F99" w:rsidRPr="00B4678E">
        <w:t xml:space="preserve">602 proceedings unless </w:t>
      </w:r>
      <w:r w:rsidRPr="00B4678E">
        <w:t xml:space="preserve">ordered by the </w:t>
      </w:r>
      <w:r w:rsidR="00C72316">
        <w:t>Court</w:t>
      </w:r>
      <w:r w:rsidRPr="00B4678E">
        <w:t xml:space="preserve"> prior to the </w:t>
      </w:r>
      <w:r w:rsidR="00857C3C" w:rsidRPr="00B4678E">
        <w:t xml:space="preserve">241.1 </w:t>
      </w:r>
      <w:r w:rsidRPr="00B4678E">
        <w:t xml:space="preserve">hearing to make an oral report concerning their investigation and assessment, or </w:t>
      </w:r>
      <w:r w:rsidR="00F31F99" w:rsidRPr="00B4678E">
        <w:t xml:space="preserve">specifically requested to testify </w:t>
      </w:r>
      <w:r w:rsidR="00857C3C" w:rsidRPr="00B4678E">
        <w:t>at the 241.1</w:t>
      </w:r>
      <w:r w:rsidRPr="00B4678E">
        <w:t xml:space="preserve"> hearing </w:t>
      </w:r>
      <w:r w:rsidR="00F31F99" w:rsidRPr="00B4678E">
        <w:t xml:space="preserve">by a subpoena served with sufficient time so that they can be </w:t>
      </w:r>
      <w:r w:rsidRPr="00B4678E">
        <w:t>made available.</w:t>
      </w:r>
    </w:p>
    <w:p w14:paraId="449E8ED7" w14:textId="77777777" w:rsidR="006353CE" w:rsidRPr="00B4678E" w:rsidRDefault="006353CE" w:rsidP="00931B6E">
      <w:pPr>
        <w:autoSpaceDE w:val="0"/>
        <w:autoSpaceDN w:val="0"/>
        <w:adjustRightInd w:val="0"/>
        <w:ind w:left="720"/>
      </w:pPr>
    </w:p>
    <w:p w14:paraId="11DAAA7F" w14:textId="1D3C6FC1" w:rsidR="00DE6D9C" w:rsidRPr="007B31F8" w:rsidRDefault="00EB519F" w:rsidP="007B31F8">
      <w:pPr>
        <w:pStyle w:val="ListParagraph"/>
        <w:numPr>
          <w:ilvl w:val="0"/>
          <w:numId w:val="16"/>
        </w:numPr>
        <w:autoSpaceDE w:val="0"/>
        <w:autoSpaceDN w:val="0"/>
        <w:adjustRightInd w:val="0"/>
        <w:rPr>
          <w:b/>
        </w:rPr>
      </w:pPr>
      <w:r>
        <w:rPr>
          <w:b/>
        </w:rPr>
        <w:t>Where y</w:t>
      </w:r>
      <w:r w:rsidR="00DE6D9C" w:rsidRPr="007B31F8">
        <w:rPr>
          <w:b/>
        </w:rPr>
        <w:t xml:space="preserve">outh is </w:t>
      </w:r>
      <w:r>
        <w:rPr>
          <w:b/>
        </w:rPr>
        <w:t>a</w:t>
      </w:r>
      <w:r w:rsidR="00DE6D9C" w:rsidRPr="007B31F8">
        <w:rPr>
          <w:b/>
        </w:rPr>
        <w:t xml:space="preserve">lready a </w:t>
      </w:r>
      <w:r w:rsidR="00527AFA" w:rsidRPr="007B31F8">
        <w:rPr>
          <w:b/>
        </w:rPr>
        <w:t xml:space="preserve">§ </w:t>
      </w:r>
      <w:r w:rsidR="00DE6D9C" w:rsidRPr="007B31F8">
        <w:rPr>
          <w:b/>
        </w:rPr>
        <w:t xml:space="preserve">602 Ward </w:t>
      </w:r>
    </w:p>
    <w:p w14:paraId="0CCB7C31" w14:textId="77777777" w:rsidR="00DE6D9C" w:rsidRPr="00B4678E" w:rsidRDefault="00DE6D9C" w:rsidP="006353CE">
      <w:pPr>
        <w:autoSpaceDE w:val="0"/>
        <w:autoSpaceDN w:val="0"/>
        <w:adjustRightInd w:val="0"/>
      </w:pPr>
    </w:p>
    <w:p w14:paraId="75682429" w14:textId="77777777" w:rsidR="00DE6D9C" w:rsidRPr="00B4678E" w:rsidRDefault="00DE6D9C" w:rsidP="006353CE">
      <w:pPr>
        <w:autoSpaceDE w:val="0"/>
        <w:autoSpaceDN w:val="0"/>
        <w:adjustRightInd w:val="0"/>
      </w:pPr>
      <w:r w:rsidRPr="00B4678E">
        <w:t>W</w:t>
      </w:r>
      <w:r w:rsidR="006353CE" w:rsidRPr="00B4678E">
        <w:t xml:space="preserve">here a youth under the jurisdiction of the </w:t>
      </w:r>
      <w:r w:rsidR="00C72316">
        <w:t>Delinquency Court</w:t>
      </w:r>
      <w:r w:rsidR="006353CE" w:rsidRPr="00B4678E">
        <w:t xml:space="preserve"> becomes the subject of a petition in the </w:t>
      </w:r>
      <w:r w:rsidR="00C72316">
        <w:t>Dependency Court</w:t>
      </w:r>
      <w:r w:rsidR="006353CE" w:rsidRPr="00B4678E">
        <w:t>, the joint</w:t>
      </w:r>
      <w:r w:rsidRPr="00B4678E">
        <w:t xml:space="preserve"> </w:t>
      </w:r>
      <w:r w:rsidR="006A1146" w:rsidRPr="00B4678E">
        <w:t xml:space="preserve">written </w:t>
      </w:r>
      <w:r w:rsidR="00ED0C00" w:rsidRPr="00B4678E">
        <w:t xml:space="preserve">§ </w:t>
      </w:r>
      <w:r w:rsidR="006A1146" w:rsidRPr="00B4678E">
        <w:t xml:space="preserve">241.1 </w:t>
      </w:r>
      <w:r w:rsidR="006353CE" w:rsidRPr="00B4678E">
        <w:t xml:space="preserve">assessment should be filed in the </w:t>
      </w:r>
      <w:r w:rsidR="00C72316">
        <w:t>Dependency Court</w:t>
      </w:r>
      <w:r w:rsidR="00127ACD" w:rsidRPr="00B4678E">
        <w:t xml:space="preserve"> </w:t>
      </w:r>
      <w:r w:rsidR="006A1146" w:rsidRPr="00B4678E">
        <w:t>at the time of the dispositional hearing.</w:t>
      </w:r>
      <w:r w:rsidR="00127ACD" w:rsidRPr="00B4678E">
        <w:t xml:space="preserve">  </w:t>
      </w:r>
      <w:r w:rsidR="006A1146" w:rsidRPr="00B4678E">
        <w:t xml:space="preserve">An oral report to the </w:t>
      </w:r>
      <w:r w:rsidR="00C72316">
        <w:t>Court</w:t>
      </w:r>
      <w:r w:rsidR="006A1146" w:rsidRPr="00B4678E">
        <w:t xml:space="preserve"> by the assigned Probation Officer or </w:t>
      </w:r>
      <w:r w:rsidR="006E3379">
        <w:t>Social Worker</w:t>
      </w:r>
      <w:r w:rsidR="006A1146" w:rsidRPr="00B4678E">
        <w:t xml:space="preserve"> may be made prior to the dispositional hearing.</w:t>
      </w:r>
      <w:r w:rsidR="00276022" w:rsidRPr="00B4678E">
        <w:t xml:space="preserve"> </w:t>
      </w:r>
    </w:p>
    <w:p w14:paraId="37403A39" w14:textId="77777777" w:rsidR="00DE6D9C" w:rsidRPr="00B4678E" w:rsidRDefault="00DE6D9C" w:rsidP="006353CE">
      <w:pPr>
        <w:autoSpaceDE w:val="0"/>
        <w:autoSpaceDN w:val="0"/>
        <w:adjustRightInd w:val="0"/>
      </w:pPr>
    </w:p>
    <w:p w14:paraId="360663F7" w14:textId="579BA947" w:rsidR="00DE6D9C" w:rsidRPr="00B4678E" w:rsidRDefault="006A1146" w:rsidP="007B31F8">
      <w:pPr>
        <w:autoSpaceDE w:val="0"/>
        <w:autoSpaceDN w:val="0"/>
        <w:adjustRightInd w:val="0"/>
      </w:pPr>
      <w:r w:rsidRPr="00B4678E">
        <w:t xml:space="preserve">The assigned </w:t>
      </w:r>
      <w:r w:rsidR="00EB519F">
        <w:t>FYC</w:t>
      </w:r>
      <w:r w:rsidR="00DE6D9C" w:rsidRPr="00B4678E">
        <w:t xml:space="preserve"> </w:t>
      </w:r>
      <w:r w:rsidR="00824B06">
        <w:t>Social W</w:t>
      </w:r>
      <w:r w:rsidRPr="00B4678E">
        <w:t xml:space="preserve">orker or their supervisor </w:t>
      </w:r>
      <w:r w:rsidR="00DE6D9C" w:rsidRPr="00B4678E">
        <w:t xml:space="preserve">will inform the assigned Probation Officer of each </w:t>
      </w:r>
      <w:r w:rsidR="00ED0C00" w:rsidRPr="00B4678E">
        <w:t xml:space="preserve">scheduled </w:t>
      </w:r>
      <w:r w:rsidR="00C72316">
        <w:t>Dependency Court</w:t>
      </w:r>
      <w:r w:rsidR="00DE6D9C" w:rsidRPr="00B4678E">
        <w:t xml:space="preserve"> date within 48 hours after a date is set.</w:t>
      </w:r>
      <w:r w:rsidRPr="00B4678E">
        <w:t xml:space="preserve">  If the </w:t>
      </w:r>
      <w:r w:rsidR="00C72316">
        <w:t>Court</w:t>
      </w:r>
      <w:r w:rsidRPr="00B4678E">
        <w:t xml:space="preserve"> requests the attendance of the a</w:t>
      </w:r>
      <w:r w:rsidR="00ED0C00" w:rsidRPr="00B4678E">
        <w:t xml:space="preserve">ssigned </w:t>
      </w:r>
      <w:r w:rsidR="006E3379">
        <w:t>Probation Officer</w:t>
      </w:r>
      <w:r w:rsidR="00ED0C00" w:rsidRPr="00B4678E">
        <w:t xml:space="preserve">, the </w:t>
      </w:r>
      <w:r w:rsidR="00C72316">
        <w:t>Court</w:t>
      </w:r>
      <w:r w:rsidRPr="00B4678E">
        <w:t xml:space="preserve"> will set the matter at least </w:t>
      </w:r>
      <w:r w:rsidR="00ED0C00" w:rsidRPr="00B4678E">
        <w:t>five</w:t>
      </w:r>
      <w:r w:rsidRPr="00B4678E">
        <w:t xml:space="preserve"> </w:t>
      </w:r>
      <w:r w:rsidR="00C72316">
        <w:t>Court</w:t>
      </w:r>
      <w:r w:rsidRPr="00B4678E">
        <w:t xml:space="preserve"> days </w:t>
      </w:r>
      <w:r w:rsidR="00907F3B">
        <w:t>in advance</w:t>
      </w:r>
      <w:r w:rsidRPr="00B4678E">
        <w:t xml:space="preserve"> to permit sufficient time to inform the </w:t>
      </w:r>
      <w:r w:rsidR="006E3379">
        <w:t>Probation Officer</w:t>
      </w:r>
      <w:r w:rsidR="00ED0C00" w:rsidRPr="00B4678E">
        <w:t xml:space="preserve"> or their supervisor.</w:t>
      </w:r>
    </w:p>
    <w:p w14:paraId="2E35CA9B" w14:textId="77777777" w:rsidR="00276022" w:rsidRPr="00B4678E" w:rsidRDefault="00276022" w:rsidP="00DE6D9C">
      <w:pPr>
        <w:autoSpaceDE w:val="0"/>
        <w:autoSpaceDN w:val="0"/>
        <w:adjustRightInd w:val="0"/>
        <w:ind w:left="720"/>
        <w:rPr>
          <w:b/>
        </w:rPr>
      </w:pPr>
    </w:p>
    <w:p w14:paraId="60AA67E9" w14:textId="464E46B0" w:rsidR="00276022" w:rsidRPr="00B4678E" w:rsidRDefault="00824B06" w:rsidP="007B31F8">
      <w:pPr>
        <w:autoSpaceDE w:val="0"/>
        <w:autoSpaceDN w:val="0"/>
        <w:adjustRightInd w:val="0"/>
      </w:pPr>
      <w:r>
        <w:t xml:space="preserve">The </w:t>
      </w:r>
      <w:r w:rsidR="00EB519F">
        <w:t>FYC</w:t>
      </w:r>
      <w:r w:rsidR="00127ACD" w:rsidRPr="00B4678E">
        <w:t xml:space="preserve"> </w:t>
      </w:r>
      <w:r>
        <w:t xml:space="preserve">Social Worker </w:t>
      </w:r>
      <w:r w:rsidR="00127ACD" w:rsidRPr="00B4678E">
        <w:t xml:space="preserve">is responsible to prepare the </w:t>
      </w:r>
      <w:r w:rsidR="00ED0C00" w:rsidRPr="00B4678E">
        <w:t xml:space="preserve">§ </w:t>
      </w:r>
      <w:r w:rsidR="00DE6D9C" w:rsidRPr="00B4678E">
        <w:t>241.1 assessment report</w:t>
      </w:r>
      <w:r w:rsidR="00276022" w:rsidRPr="00B4678E">
        <w:t xml:space="preserve"> which is to be filed</w:t>
      </w:r>
      <w:r w:rsidR="00857C3C" w:rsidRPr="00B4678E">
        <w:t xml:space="preserve"> at least </w:t>
      </w:r>
      <w:r w:rsidR="00456420" w:rsidRPr="00B4678E">
        <w:t>five</w:t>
      </w:r>
      <w:r w:rsidR="00857C3C" w:rsidRPr="00B4678E">
        <w:t xml:space="preserve"> calendar days prior to the 241.1 hearing</w:t>
      </w:r>
      <w:r w:rsidR="00DE6D9C" w:rsidRPr="00B4678E">
        <w:t>.</w:t>
      </w:r>
      <w:r w:rsidR="000B7A24" w:rsidRPr="00B4678E">
        <w:t xml:space="preserve">  </w:t>
      </w:r>
      <w:r w:rsidR="00883BBB">
        <w:t>FYC</w:t>
      </w:r>
      <w:r w:rsidR="000B7A24" w:rsidRPr="00B4678E">
        <w:t xml:space="preserve"> will file the </w:t>
      </w:r>
      <w:r w:rsidR="00ED0C00" w:rsidRPr="00B4678E">
        <w:t xml:space="preserve">§ </w:t>
      </w:r>
      <w:r w:rsidR="000B7A24" w:rsidRPr="00B4678E">
        <w:t xml:space="preserve">241.1 report with the </w:t>
      </w:r>
      <w:r w:rsidR="00C72316">
        <w:t>Dependency Court</w:t>
      </w:r>
      <w:r w:rsidR="000B7A24" w:rsidRPr="00B4678E">
        <w:t xml:space="preserve"> and provide a copy to the clerk to be forwarded to the </w:t>
      </w:r>
      <w:r w:rsidR="00C72316">
        <w:t>Delinquency Court</w:t>
      </w:r>
      <w:r w:rsidR="000B7A24" w:rsidRPr="00B4678E">
        <w:t xml:space="preserve"> for their file.</w:t>
      </w:r>
      <w:r w:rsidR="00276022" w:rsidRPr="00B4678E">
        <w:t xml:space="preserve">  (</w:t>
      </w:r>
      <w:r w:rsidR="00D05379" w:rsidRPr="00B4678E">
        <w:t>The content</w:t>
      </w:r>
      <w:r w:rsidR="00276022" w:rsidRPr="00B4678E">
        <w:t xml:space="preserve"> of the </w:t>
      </w:r>
      <w:r w:rsidR="00ED0C00" w:rsidRPr="00B4678E">
        <w:t xml:space="preserve">§ </w:t>
      </w:r>
      <w:r w:rsidR="00276022" w:rsidRPr="00B4678E">
        <w:t xml:space="preserve">241.1 report is discussed on page </w:t>
      </w:r>
      <w:r w:rsidR="001E263B" w:rsidRPr="00B4678E">
        <w:t>1</w:t>
      </w:r>
      <w:r w:rsidR="00B4678E" w:rsidRPr="00B4678E">
        <w:t>4</w:t>
      </w:r>
      <w:r w:rsidR="00166374">
        <w:t>.</w:t>
      </w:r>
      <w:r w:rsidR="001E263B" w:rsidRPr="00B4678E">
        <w:t>)</w:t>
      </w:r>
    </w:p>
    <w:p w14:paraId="04613A0D" w14:textId="77777777" w:rsidR="00DE6D9C" w:rsidRPr="00B4678E" w:rsidRDefault="00DE6D9C" w:rsidP="00DE6D9C">
      <w:pPr>
        <w:autoSpaceDE w:val="0"/>
        <w:autoSpaceDN w:val="0"/>
        <w:adjustRightInd w:val="0"/>
        <w:ind w:left="720"/>
      </w:pPr>
    </w:p>
    <w:p w14:paraId="20FCC77C" w14:textId="77777777" w:rsidR="006353CE" w:rsidRPr="00B4678E" w:rsidRDefault="003431A6" w:rsidP="007B31F8">
      <w:pPr>
        <w:autoSpaceDE w:val="0"/>
        <w:autoSpaceDN w:val="0"/>
        <w:adjustRightInd w:val="0"/>
      </w:pPr>
      <w:r>
        <w:lastRenderedPageBreak/>
        <w:t>If</w:t>
      </w:r>
      <w:r w:rsidR="00127ACD" w:rsidRPr="00B4678E">
        <w:t xml:space="preserve"> the </w:t>
      </w:r>
      <w:r w:rsidR="006E3379">
        <w:t>Probation Officer</w:t>
      </w:r>
      <w:r w:rsidR="00127ACD" w:rsidRPr="00B4678E">
        <w:t xml:space="preserve"> cannot get the signed assessment to the </w:t>
      </w:r>
      <w:r w:rsidR="006E3379">
        <w:t>Social Worker</w:t>
      </w:r>
      <w:r w:rsidR="00127ACD" w:rsidRPr="00B4678E">
        <w:t xml:space="preserve"> in time to be attached to the </w:t>
      </w:r>
      <w:r w:rsidR="00ED0C00" w:rsidRPr="00B4678E">
        <w:t xml:space="preserve">§ </w:t>
      </w:r>
      <w:r w:rsidR="00DE6D9C" w:rsidRPr="00B4678E">
        <w:t>241.1</w:t>
      </w:r>
      <w:r w:rsidR="00127ACD" w:rsidRPr="00B4678E">
        <w:t xml:space="preserve"> report, the </w:t>
      </w:r>
      <w:r w:rsidR="006E3379">
        <w:t>Probation Officer</w:t>
      </w:r>
      <w:r w:rsidR="00127ACD" w:rsidRPr="00B4678E">
        <w:t xml:space="preserve"> will e-mail their assessment</w:t>
      </w:r>
      <w:r w:rsidR="00276022" w:rsidRPr="00B4678E">
        <w:t xml:space="preserve"> to the assigned </w:t>
      </w:r>
      <w:r w:rsidR="006E3379">
        <w:t>Social Worker</w:t>
      </w:r>
      <w:r w:rsidR="00127ACD" w:rsidRPr="00B4678E">
        <w:t xml:space="preserve"> and subsequently fax the signed assessment to the </w:t>
      </w:r>
      <w:r w:rsidR="006E3379">
        <w:t>Social Worker</w:t>
      </w:r>
      <w:r w:rsidR="00276022" w:rsidRPr="00B4678E">
        <w:t xml:space="preserve">.  The assigned </w:t>
      </w:r>
      <w:r w:rsidR="006E3379">
        <w:t>Social Worker</w:t>
      </w:r>
      <w:r w:rsidR="00276022" w:rsidRPr="00B4678E">
        <w:t xml:space="preserve"> will arrange</w:t>
      </w:r>
      <w:r w:rsidR="00127ACD" w:rsidRPr="00B4678E">
        <w:t xml:space="preserve"> to </w:t>
      </w:r>
      <w:r w:rsidR="00DE6D9C" w:rsidRPr="00B4678E">
        <w:t xml:space="preserve">file </w:t>
      </w:r>
      <w:r w:rsidR="00276022" w:rsidRPr="00B4678E">
        <w:t xml:space="preserve">the Probation Officer’s </w:t>
      </w:r>
      <w:r w:rsidR="00ED0C00" w:rsidRPr="00B4678E">
        <w:t xml:space="preserve">§ </w:t>
      </w:r>
      <w:r w:rsidR="00276022" w:rsidRPr="00B4678E">
        <w:t xml:space="preserve">241.1 assessment </w:t>
      </w:r>
      <w:r w:rsidR="00DE6D9C" w:rsidRPr="00B4678E">
        <w:t xml:space="preserve">with the </w:t>
      </w:r>
      <w:r w:rsidR="00C72316">
        <w:t>Court</w:t>
      </w:r>
      <w:r w:rsidR="00DE6D9C" w:rsidRPr="00B4678E">
        <w:t xml:space="preserve"> </w:t>
      </w:r>
      <w:r w:rsidR="00276022" w:rsidRPr="00B4678E">
        <w:t xml:space="preserve">clerk </w:t>
      </w:r>
      <w:r w:rsidR="00DE6D9C" w:rsidRPr="00B4678E">
        <w:t xml:space="preserve">and </w:t>
      </w:r>
      <w:r w:rsidR="00127ACD" w:rsidRPr="00B4678E">
        <w:t>distribute</w:t>
      </w:r>
      <w:r w:rsidR="00276022" w:rsidRPr="00B4678E">
        <w:t xml:space="preserve"> copies</w:t>
      </w:r>
      <w:r w:rsidR="00127ACD" w:rsidRPr="00B4678E">
        <w:t xml:space="preserve"> to the parties. </w:t>
      </w:r>
      <w:r w:rsidR="006353CE" w:rsidRPr="00B4678E">
        <w:t xml:space="preserve"> </w:t>
      </w:r>
    </w:p>
    <w:p w14:paraId="1C7DB3D2" w14:textId="77777777" w:rsidR="000B7A24" w:rsidRPr="00B4678E" w:rsidRDefault="000B7A24" w:rsidP="006353CE">
      <w:pPr>
        <w:autoSpaceDE w:val="0"/>
        <w:autoSpaceDN w:val="0"/>
        <w:adjustRightInd w:val="0"/>
      </w:pPr>
    </w:p>
    <w:p w14:paraId="1D68359D" w14:textId="31F3D7D8" w:rsidR="000B7A24" w:rsidRPr="00166374" w:rsidRDefault="00ED526B" w:rsidP="00166374">
      <w:pPr>
        <w:pStyle w:val="ListParagraph"/>
        <w:numPr>
          <w:ilvl w:val="0"/>
          <w:numId w:val="16"/>
        </w:numPr>
        <w:autoSpaceDE w:val="0"/>
        <w:autoSpaceDN w:val="0"/>
        <w:adjustRightInd w:val="0"/>
        <w:rPr>
          <w:b/>
        </w:rPr>
      </w:pPr>
      <w:r w:rsidRPr="00166374">
        <w:rPr>
          <w:b/>
        </w:rPr>
        <w:t xml:space="preserve"> </w:t>
      </w:r>
      <w:r w:rsidR="00EB519F">
        <w:rPr>
          <w:b/>
        </w:rPr>
        <w:t>Where probation seeks to t</w:t>
      </w:r>
      <w:r w:rsidR="000B7A24" w:rsidRPr="00166374">
        <w:rPr>
          <w:b/>
        </w:rPr>
        <w:t xml:space="preserve">erminate Wardship </w:t>
      </w:r>
      <w:r w:rsidR="00EB519F">
        <w:rPr>
          <w:b/>
        </w:rPr>
        <w:t>for successful completion of p</w:t>
      </w:r>
      <w:r w:rsidR="000B7A24" w:rsidRPr="00166374">
        <w:rPr>
          <w:b/>
        </w:rPr>
        <w:t>robation</w:t>
      </w:r>
      <w:r w:rsidR="00EB519F">
        <w:rPr>
          <w:b/>
        </w:rPr>
        <w:t xml:space="preserve"> under c</w:t>
      </w:r>
      <w:r w:rsidR="00276022" w:rsidRPr="00166374">
        <w:rPr>
          <w:b/>
        </w:rPr>
        <w:t xml:space="preserve">ircumstance </w:t>
      </w:r>
      <w:r w:rsidR="00EB519F">
        <w:rPr>
          <w:b/>
        </w:rPr>
        <w:t>w</w:t>
      </w:r>
      <w:r w:rsidR="00BD28C8" w:rsidRPr="00166374">
        <w:rPr>
          <w:b/>
        </w:rPr>
        <w:t xml:space="preserve">here </w:t>
      </w:r>
      <w:r w:rsidR="00EB519F">
        <w:rPr>
          <w:b/>
        </w:rPr>
        <w:t>m</w:t>
      </w:r>
      <w:r w:rsidR="00D445D8" w:rsidRPr="00166374">
        <w:rPr>
          <w:b/>
        </w:rPr>
        <w:t xml:space="preserve">inor is Dual Status and </w:t>
      </w:r>
      <w:r w:rsidR="00D756D4" w:rsidRPr="00166374">
        <w:rPr>
          <w:b/>
        </w:rPr>
        <w:t>P</w:t>
      </w:r>
      <w:r w:rsidR="00BD28C8" w:rsidRPr="00166374">
        <w:rPr>
          <w:b/>
        </w:rPr>
        <w:t xml:space="preserve">robation </w:t>
      </w:r>
      <w:r w:rsidR="00EB519F">
        <w:rPr>
          <w:b/>
        </w:rPr>
        <w:t>is the lead a</w:t>
      </w:r>
      <w:r w:rsidR="00D445D8" w:rsidRPr="00166374">
        <w:rPr>
          <w:b/>
        </w:rPr>
        <w:t>gency</w:t>
      </w:r>
      <w:r w:rsidR="00276022" w:rsidRPr="00166374">
        <w:rPr>
          <w:b/>
        </w:rPr>
        <w:t xml:space="preserve"> OR </w:t>
      </w:r>
      <w:r w:rsidR="00EB519F">
        <w:rPr>
          <w:b/>
        </w:rPr>
        <w:t>where probation b</w:t>
      </w:r>
      <w:r w:rsidR="00B320B2" w:rsidRPr="00166374">
        <w:rPr>
          <w:b/>
        </w:rPr>
        <w:t>elie</w:t>
      </w:r>
      <w:r w:rsidR="00EB519F">
        <w:rPr>
          <w:b/>
        </w:rPr>
        <w:t>ves t</w:t>
      </w:r>
      <w:r w:rsidR="00B320B2" w:rsidRPr="00166374">
        <w:rPr>
          <w:b/>
        </w:rPr>
        <w:t xml:space="preserve">here is </w:t>
      </w:r>
      <w:r w:rsidR="00EB519F">
        <w:rPr>
          <w:b/>
        </w:rPr>
        <w:t>n</w:t>
      </w:r>
      <w:r w:rsidR="00276022" w:rsidRPr="00166374">
        <w:rPr>
          <w:b/>
        </w:rPr>
        <w:t xml:space="preserve">o </w:t>
      </w:r>
      <w:r w:rsidR="00EB519F">
        <w:rPr>
          <w:b/>
        </w:rPr>
        <w:t>p</w:t>
      </w:r>
      <w:r w:rsidR="00276022" w:rsidRPr="00166374">
        <w:rPr>
          <w:b/>
        </w:rPr>
        <w:t>arent</w:t>
      </w:r>
      <w:r w:rsidR="00ED0C00" w:rsidRPr="00166374">
        <w:rPr>
          <w:b/>
        </w:rPr>
        <w:t xml:space="preserve"> or </w:t>
      </w:r>
      <w:r w:rsidR="00EB519F">
        <w:rPr>
          <w:b/>
        </w:rPr>
        <w:t>guardian available to care f</w:t>
      </w:r>
      <w:r w:rsidR="00276022" w:rsidRPr="00166374">
        <w:rPr>
          <w:b/>
        </w:rPr>
        <w:t>or Ward</w:t>
      </w:r>
      <w:r w:rsidR="007B31F8" w:rsidRPr="00166374">
        <w:rPr>
          <w:b/>
        </w:rPr>
        <w:t xml:space="preserve"> (Trigger Situation 2)</w:t>
      </w:r>
      <w:r w:rsidR="000B7A24" w:rsidRPr="00166374">
        <w:rPr>
          <w:b/>
        </w:rPr>
        <w:t>:</w:t>
      </w:r>
    </w:p>
    <w:p w14:paraId="41DD95F6" w14:textId="77777777" w:rsidR="00276022" w:rsidRPr="00B4678E" w:rsidRDefault="00276022" w:rsidP="006353CE">
      <w:pPr>
        <w:autoSpaceDE w:val="0"/>
        <w:autoSpaceDN w:val="0"/>
        <w:adjustRightInd w:val="0"/>
        <w:rPr>
          <w:b/>
        </w:rPr>
      </w:pPr>
    </w:p>
    <w:p w14:paraId="6CCED49B" w14:textId="57756BFC" w:rsidR="00797387" w:rsidRPr="00B4678E" w:rsidRDefault="000B7A24" w:rsidP="006353CE">
      <w:pPr>
        <w:autoSpaceDE w:val="0"/>
        <w:autoSpaceDN w:val="0"/>
        <w:adjustRightInd w:val="0"/>
      </w:pPr>
      <w:r w:rsidRPr="00B4678E">
        <w:t>W</w:t>
      </w:r>
      <w:r w:rsidR="006353CE" w:rsidRPr="00B4678E">
        <w:t>here Probation seeks to terminate jurisdiction of a ward</w:t>
      </w:r>
      <w:r w:rsidR="00276022" w:rsidRPr="00B4678E">
        <w:t xml:space="preserve"> </w:t>
      </w:r>
      <w:r w:rsidR="00797387" w:rsidRPr="00B4678E">
        <w:t xml:space="preserve">in either of the following circumstances a hearing </w:t>
      </w:r>
      <w:r w:rsidR="00E4130B" w:rsidRPr="00B4678E">
        <w:rPr>
          <w:b/>
        </w:rPr>
        <w:t>shall</w:t>
      </w:r>
      <w:r w:rsidR="00797387" w:rsidRPr="00B4678E">
        <w:t xml:space="preserve"> be set to review the current </w:t>
      </w:r>
      <w:r w:rsidR="00ED0C00" w:rsidRPr="00B4678E">
        <w:t xml:space="preserve">§ </w:t>
      </w:r>
      <w:r w:rsidR="00797387" w:rsidRPr="00B4678E">
        <w:t>241.1 issues:</w:t>
      </w:r>
    </w:p>
    <w:p w14:paraId="55BF4122" w14:textId="77777777" w:rsidR="00797387" w:rsidRPr="00B4678E" w:rsidRDefault="00797387" w:rsidP="006353CE">
      <w:pPr>
        <w:autoSpaceDE w:val="0"/>
        <w:autoSpaceDN w:val="0"/>
        <w:adjustRightInd w:val="0"/>
      </w:pPr>
    </w:p>
    <w:p w14:paraId="253294E3" w14:textId="7B43D4AD" w:rsidR="00797387" w:rsidRPr="00B4678E" w:rsidRDefault="00797387" w:rsidP="000A7C54">
      <w:pPr>
        <w:autoSpaceDE w:val="0"/>
        <w:autoSpaceDN w:val="0"/>
        <w:adjustRightInd w:val="0"/>
      </w:pPr>
      <w:r w:rsidRPr="00B4678E">
        <w:t>Where the ward</w:t>
      </w:r>
      <w:r w:rsidR="00276022" w:rsidRPr="00B4678E">
        <w:t xml:space="preserve"> is dual status </w:t>
      </w:r>
      <w:r w:rsidRPr="00B4678E">
        <w:t>with</w:t>
      </w:r>
      <w:r w:rsidR="00EB519F">
        <w:t xml:space="preserve"> the D</w:t>
      </w:r>
      <w:r w:rsidR="00276022" w:rsidRPr="00B4678E">
        <w:t xml:space="preserve">ependency jurisdiction </w:t>
      </w:r>
      <w:r w:rsidRPr="00B4678E">
        <w:t xml:space="preserve">having been </w:t>
      </w:r>
      <w:r w:rsidR="00C611E1" w:rsidRPr="00B4678E">
        <w:t>the non-lead agency</w:t>
      </w:r>
      <w:r w:rsidR="00276022" w:rsidRPr="00B4678E">
        <w:t xml:space="preserve"> </w:t>
      </w:r>
    </w:p>
    <w:p w14:paraId="208692A5" w14:textId="77777777" w:rsidR="00ED0C00" w:rsidRPr="00B4678E" w:rsidRDefault="00ED0C00" w:rsidP="00797387">
      <w:pPr>
        <w:autoSpaceDE w:val="0"/>
        <w:autoSpaceDN w:val="0"/>
        <w:adjustRightInd w:val="0"/>
        <w:ind w:left="720"/>
      </w:pPr>
    </w:p>
    <w:p w14:paraId="65B49709" w14:textId="77777777" w:rsidR="00ED0C00" w:rsidRPr="00B4678E" w:rsidRDefault="00ED0C00" w:rsidP="000A7C54">
      <w:pPr>
        <w:autoSpaceDE w:val="0"/>
        <w:autoSpaceDN w:val="0"/>
        <w:adjustRightInd w:val="0"/>
      </w:pPr>
      <w:r w:rsidRPr="00B4678E">
        <w:t>O</w:t>
      </w:r>
      <w:r w:rsidR="00797387" w:rsidRPr="00B4678E">
        <w:t>r</w:t>
      </w:r>
    </w:p>
    <w:p w14:paraId="5C131EF7" w14:textId="77777777" w:rsidR="00797387" w:rsidRPr="00B4678E" w:rsidRDefault="00797387" w:rsidP="00797387">
      <w:pPr>
        <w:autoSpaceDE w:val="0"/>
        <w:autoSpaceDN w:val="0"/>
        <w:adjustRightInd w:val="0"/>
        <w:ind w:left="720"/>
      </w:pPr>
      <w:r w:rsidRPr="00B4678E">
        <w:t xml:space="preserve"> </w:t>
      </w:r>
    </w:p>
    <w:p w14:paraId="6497DCBE" w14:textId="77777777" w:rsidR="00797387" w:rsidRPr="00B4678E" w:rsidRDefault="00797387" w:rsidP="000A7C54">
      <w:pPr>
        <w:autoSpaceDE w:val="0"/>
        <w:autoSpaceDN w:val="0"/>
        <w:adjustRightInd w:val="0"/>
      </w:pPr>
      <w:r w:rsidRPr="00B4678E">
        <w:t xml:space="preserve">Where at the time of successful completion the Probation Officer discovers that there is </w:t>
      </w:r>
      <w:r w:rsidR="00B320B2" w:rsidRPr="00B4678E">
        <w:t>“</w:t>
      </w:r>
      <w:r w:rsidRPr="00B4678E">
        <w:t>no parent or guardian</w:t>
      </w:r>
      <w:r w:rsidR="00B320B2" w:rsidRPr="00B4678E">
        <w:t>”</w:t>
      </w:r>
      <w:r w:rsidRPr="00B4678E">
        <w:t xml:space="preserve"> available to care for the minor. </w:t>
      </w:r>
    </w:p>
    <w:p w14:paraId="30FC5E42" w14:textId="77777777" w:rsidR="00797387" w:rsidRPr="00B4678E" w:rsidRDefault="00797387" w:rsidP="00797387">
      <w:pPr>
        <w:autoSpaceDE w:val="0"/>
        <w:autoSpaceDN w:val="0"/>
        <w:adjustRightInd w:val="0"/>
        <w:ind w:left="720"/>
      </w:pPr>
    </w:p>
    <w:p w14:paraId="5CB8DFC5" w14:textId="486C7C3D" w:rsidR="00102478" w:rsidRPr="00B4678E" w:rsidRDefault="00797387" w:rsidP="00797387">
      <w:pPr>
        <w:autoSpaceDE w:val="0"/>
        <w:autoSpaceDN w:val="0"/>
        <w:adjustRightInd w:val="0"/>
      </w:pPr>
      <w:r w:rsidRPr="00B4678E">
        <w:t xml:space="preserve">In either of these situations, </w:t>
      </w:r>
      <w:r w:rsidR="006353CE" w:rsidRPr="00B4678E">
        <w:t>there</w:t>
      </w:r>
      <w:r w:rsidR="000B7A24" w:rsidRPr="00B4678E">
        <w:t xml:space="preserve"> </w:t>
      </w:r>
      <w:r w:rsidR="00907F3B">
        <w:t>are</w:t>
      </w:r>
      <w:r w:rsidR="006353CE" w:rsidRPr="00B4678E">
        <w:t xml:space="preserve"> no specific timeline</w:t>
      </w:r>
      <w:r w:rsidR="00D445D8">
        <w:t xml:space="preserve">s for conducting assessments under </w:t>
      </w:r>
      <w:r w:rsidR="00527AFA" w:rsidRPr="00B4678E">
        <w:t xml:space="preserve">§ </w:t>
      </w:r>
      <w:r w:rsidRPr="00B4678E">
        <w:t>241.1</w:t>
      </w:r>
      <w:r w:rsidR="006353CE" w:rsidRPr="00B4678E">
        <w:t xml:space="preserve">. </w:t>
      </w:r>
      <w:r w:rsidR="000B7A24" w:rsidRPr="00B4678E">
        <w:t xml:space="preserve"> However, i</w:t>
      </w:r>
      <w:r w:rsidR="00B320B2" w:rsidRPr="00B4678E">
        <w:t>n these</w:t>
      </w:r>
      <w:r w:rsidR="00127ACD" w:rsidRPr="00B4678E">
        <w:t xml:space="preserve"> situation</w:t>
      </w:r>
      <w:r w:rsidR="00B320B2" w:rsidRPr="00B4678E">
        <w:t>s</w:t>
      </w:r>
      <w:r w:rsidR="00127ACD" w:rsidRPr="00B4678E">
        <w:t xml:space="preserve"> </w:t>
      </w:r>
      <w:r w:rsidR="00A856E8">
        <w:t>P</w:t>
      </w:r>
      <w:r w:rsidR="006353CE" w:rsidRPr="00B4678E">
        <w:t xml:space="preserve">robation is </w:t>
      </w:r>
      <w:r w:rsidR="00D445D8">
        <w:t>initiating</w:t>
      </w:r>
      <w:r w:rsidR="00127ACD" w:rsidRPr="00B4678E">
        <w:t xml:space="preserve"> the action to terminate the wardship and therefore has some </w:t>
      </w:r>
      <w:r w:rsidR="00A856E8" w:rsidRPr="00B4678E">
        <w:t>lead-time</w:t>
      </w:r>
      <w:r w:rsidRPr="00B4678E">
        <w:t xml:space="preserve"> in communicating </w:t>
      </w:r>
      <w:r w:rsidR="00D445D8">
        <w:t xml:space="preserve">to </w:t>
      </w:r>
      <w:r w:rsidR="00883BBB">
        <w:t>FYC</w:t>
      </w:r>
      <w:r w:rsidR="00D445D8">
        <w:t xml:space="preserve"> its</w:t>
      </w:r>
      <w:r w:rsidR="00D445D8" w:rsidRPr="00B4678E">
        <w:t xml:space="preserve"> </w:t>
      </w:r>
      <w:r w:rsidR="00A856E8">
        <w:t>plan to request termination of w</w:t>
      </w:r>
      <w:r w:rsidRPr="00B4678E">
        <w:t xml:space="preserve">ardship </w:t>
      </w:r>
      <w:r w:rsidR="007B55B4">
        <w:t>and/or</w:t>
      </w:r>
      <w:r w:rsidRPr="00B4678E">
        <w:t xml:space="preserve"> their</w:t>
      </w:r>
      <w:r w:rsidR="00127ACD" w:rsidRPr="00B4678E">
        <w:t xml:space="preserve"> concerns </w:t>
      </w:r>
      <w:r w:rsidR="00352AEE" w:rsidRPr="00B4678E">
        <w:t>about the fitness of the youth’</w:t>
      </w:r>
      <w:r w:rsidR="00102478" w:rsidRPr="00B4678E">
        <w:t>s</w:t>
      </w:r>
      <w:r w:rsidR="00352AEE" w:rsidRPr="00B4678E">
        <w:t xml:space="preserve"> home </w:t>
      </w:r>
      <w:r w:rsidR="002F5ED5" w:rsidRPr="00B4678E">
        <w:t>befor</w:t>
      </w:r>
      <w:r w:rsidR="00A856E8">
        <w:t>e any hearing to terminate the w</w:t>
      </w:r>
      <w:r w:rsidR="002F5ED5" w:rsidRPr="00B4678E">
        <w:t xml:space="preserve">ardship. </w:t>
      </w:r>
    </w:p>
    <w:p w14:paraId="3B6D6195" w14:textId="77777777" w:rsidR="001667FA" w:rsidRPr="00B4678E" w:rsidRDefault="001667FA" w:rsidP="006353CE">
      <w:pPr>
        <w:autoSpaceDE w:val="0"/>
        <w:autoSpaceDN w:val="0"/>
        <w:adjustRightInd w:val="0"/>
      </w:pPr>
    </w:p>
    <w:p w14:paraId="6E4562E0" w14:textId="2FD797CF" w:rsidR="001667FA" w:rsidRPr="00B4678E" w:rsidRDefault="00955DD8" w:rsidP="006353CE">
      <w:pPr>
        <w:autoSpaceDE w:val="0"/>
        <w:autoSpaceDN w:val="0"/>
        <w:adjustRightInd w:val="0"/>
      </w:pPr>
      <w:r>
        <w:t>I</w:t>
      </w:r>
      <w:r w:rsidR="00A460F5" w:rsidRPr="00B4678E">
        <w:t xml:space="preserve">n order to facilitate a timely review by the 602 </w:t>
      </w:r>
      <w:r w:rsidR="00C72316">
        <w:t>Court</w:t>
      </w:r>
      <w:r w:rsidR="00A460F5" w:rsidRPr="00B4678E">
        <w:t>, and a smooth transition from wardship</w:t>
      </w:r>
      <w:r w:rsidR="00B568F6" w:rsidRPr="00B4678E">
        <w:t xml:space="preserve"> to dependency jurisdiction and supervision</w:t>
      </w:r>
      <w:r w:rsidR="00A460F5" w:rsidRPr="00B4678E">
        <w:t>, the Probation department will calendar a Dismissal of Wardship/</w:t>
      </w:r>
      <w:r w:rsidR="00527AFA" w:rsidRPr="00B4678E">
        <w:t xml:space="preserve"> </w:t>
      </w:r>
      <w:r w:rsidR="00A460F5" w:rsidRPr="00B4678E">
        <w:t xml:space="preserve">241.1 hearing </w:t>
      </w:r>
      <w:r w:rsidR="00B320B2" w:rsidRPr="00B4678E">
        <w:t>in</w:t>
      </w:r>
      <w:r w:rsidR="00A460F5" w:rsidRPr="00B4678E">
        <w:t xml:space="preserve"> the 602 </w:t>
      </w:r>
      <w:r w:rsidR="00C72316">
        <w:t>Court</w:t>
      </w:r>
      <w:r w:rsidR="00A460F5" w:rsidRPr="00B4678E">
        <w:t xml:space="preserve"> with at least 30 days </w:t>
      </w:r>
      <w:r w:rsidR="007B31F8">
        <w:t xml:space="preserve">advance </w:t>
      </w:r>
      <w:r w:rsidR="00A460F5" w:rsidRPr="00B4678E">
        <w:t xml:space="preserve">notice to </w:t>
      </w:r>
      <w:r w:rsidR="00A856E8">
        <w:t>FYC</w:t>
      </w:r>
      <w:r w:rsidR="00A460F5" w:rsidRPr="00B4678E">
        <w:t xml:space="preserve">.  A </w:t>
      </w:r>
      <w:r w:rsidR="00527AFA" w:rsidRPr="00B4678E">
        <w:t xml:space="preserve">§ </w:t>
      </w:r>
      <w:r w:rsidR="00A460F5" w:rsidRPr="00B4678E">
        <w:t xml:space="preserve">241.1 report will be prepared and filed </w:t>
      </w:r>
      <w:r w:rsidR="00B568F6" w:rsidRPr="00B4678E">
        <w:t xml:space="preserve">at least 5 calendar days before </w:t>
      </w:r>
      <w:r w:rsidR="00A460F5" w:rsidRPr="00B4678E">
        <w:t xml:space="preserve">the hearing.  </w:t>
      </w:r>
    </w:p>
    <w:p w14:paraId="76EF0BBB" w14:textId="77777777" w:rsidR="00102478" w:rsidRPr="00B4678E" w:rsidRDefault="00102478" w:rsidP="006353CE">
      <w:pPr>
        <w:autoSpaceDE w:val="0"/>
        <w:autoSpaceDN w:val="0"/>
        <w:adjustRightInd w:val="0"/>
      </w:pPr>
    </w:p>
    <w:p w14:paraId="4BA1F58D" w14:textId="77777777" w:rsidR="00A460F5" w:rsidRPr="00B4678E" w:rsidRDefault="00102478" w:rsidP="007B31F8">
      <w:pPr>
        <w:autoSpaceDE w:val="0"/>
        <w:autoSpaceDN w:val="0"/>
        <w:adjustRightInd w:val="0"/>
      </w:pPr>
      <w:r w:rsidRPr="00B4678E">
        <w:t>The Probation Officer who anticipates recommending a termination of w</w:t>
      </w:r>
      <w:r w:rsidR="00E072FB" w:rsidRPr="00B4678E">
        <w:t xml:space="preserve">ardship will provide notice </w:t>
      </w:r>
      <w:r w:rsidR="00B320B2" w:rsidRPr="00B4678E">
        <w:t xml:space="preserve">30 days </w:t>
      </w:r>
      <w:r w:rsidR="00E072FB" w:rsidRPr="00B4678E">
        <w:t xml:space="preserve">prior to the hearing at which a recommendation for termination of wardship will be presented.  Probation will give </w:t>
      </w:r>
      <w:r w:rsidR="00883BBB">
        <w:t>FYC</w:t>
      </w:r>
      <w:r w:rsidR="00E072FB" w:rsidRPr="00B4678E">
        <w:t xml:space="preserve"> written notice of the date and time of the termination/</w:t>
      </w:r>
      <w:r w:rsidR="007B55B4">
        <w:t xml:space="preserve">241.1 </w:t>
      </w:r>
      <w:r w:rsidR="00E072FB" w:rsidRPr="00B4678E">
        <w:t>review hearing</w:t>
      </w:r>
      <w:r w:rsidRPr="00B4678E">
        <w:t>.</w:t>
      </w:r>
      <w:r w:rsidR="00205EAD" w:rsidRPr="00B4678E">
        <w:t xml:space="preserve">  </w:t>
      </w:r>
      <w:r w:rsidR="00A460F5" w:rsidRPr="00B4678E">
        <w:t>This n</w:t>
      </w:r>
      <w:r w:rsidR="001268B7">
        <w:t>otice may be provided</w:t>
      </w:r>
      <w:r w:rsidR="00A460F5" w:rsidRPr="00B4678E">
        <w:t xml:space="preserve"> to the </w:t>
      </w:r>
      <w:r w:rsidR="00D30C38" w:rsidRPr="00B4678E">
        <w:t>non-lead</w:t>
      </w:r>
      <w:r w:rsidR="00A460F5" w:rsidRPr="00B4678E">
        <w:t xml:space="preserve"> </w:t>
      </w:r>
      <w:r w:rsidR="006E3379">
        <w:t>Social Worker</w:t>
      </w:r>
      <w:r w:rsidR="001268B7">
        <w:t xml:space="preserve"> or their</w:t>
      </w:r>
      <w:r w:rsidR="00A460F5" w:rsidRPr="00B4678E">
        <w:t xml:space="preserve"> supervisor; or where no prior dependency (for a case with no parent or guardian) notice will be given by calling </w:t>
      </w:r>
      <w:r w:rsidR="00883BBB">
        <w:t>FYC</w:t>
      </w:r>
      <w:r w:rsidR="00A460F5" w:rsidRPr="00B4678E">
        <w:t xml:space="preserve"> and informing the </w:t>
      </w:r>
      <w:r w:rsidR="00D30C38" w:rsidRPr="00B4678E">
        <w:t xml:space="preserve">Hotline </w:t>
      </w:r>
      <w:r w:rsidR="006E3379">
        <w:t>Social Worker</w:t>
      </w:r>
      <w:r w:rsidR="00A460F5" w:rsidRPr="00B4678E">
        <w:t xml:space="preserve"> that there is a youth that meets the </w:t>
      </w:r>
      <w:r w:rsidR="00527AFA" w:rsidRPr="00B4678E">
        <w:t xml:space="preserve">§ </w:t>
      </w:r>
      <w:r w:rsidR="00A460F5" w:rsidRPr="00B4678E">
        <w:t xml:space="preserve">241.1 trigger circumstances and that a referral is being made for assignment to the </w:t>
      </w:r>
      <w:r w:rsidR="00C72316">
        <w:t>Court</w:t>
      </w:r>
      <w:r w:rsidR="00A460F5" w:rsidRPr="00B4678E">
        <w:t xml:space="preserve"> Intake and Assessment Unit for a joint </w:t>
      </w:r>
      <w:r w:rsidR="00527AFA" w:rsidRPr="00B4678E">
        <w:t xml:space="preserve">§ </w:t>
      </w:r>
      <w:r w:rsidR="00A460F5" w:rsidRPr="00B4678E">
        <w:t>241.1 assessment</w:t>
      </w:r>
      <w:r w:rsidR="00D30C38" w:rsidRPr="00B4678E">
        <w:t xml:space="preserve">.  The </w:t>
      </w:r>
      <w:r w:rsidR="006E3379">
        <w:t>Probation Officer</w:t>
      </w:r>
      <w:r w:rsidR="00D30C38" w:rsidRPr="00B4678E">
        <w:t xml:space="preserve"> will relay the specific circumstance and allegations being made.</w:t>
      </w:r>
    </w:p>
    <w:p w14:paraId="1F55FC5D" w14:textId="77777777" w:rsidR="00A460F5" w:rsidRPr="00B4678E" w:rsidRDefault="00A460F5" w:rsidP="001667FA">
      <w:pPr>
        <w:autoSpaceDE w:val="0"/>
        <w:autoSpaceDN w:val="0"/>
        <w:adjustRightInd w:val="0"/>
        <w:ind w:left="720"/>
      </w:pPr>
    </w:p>
    <w:p w14:paraId="40BF42F8" w14:textId="317F12B6" w:rsidR="000B7A24" w:rsidRPr="00B4678E" w:rsidRDefault="001268B7" w:rsidP="007B31F8">
      <w:pPr>
        <w:autoSpaceDE w:val="0"/>
        <w:autoSpaceDN w:val="0"/>
        <w:adjustRightInd w:val="0"/>
      </w:pPr>
      <w:r>
        <w:lastRenderedPageBreak/>
        <w:t xml:space="preserve">If the </w:t>
      </w:r>
      <w:r w:rsidR="00A856E8">
        <w:t>circumstance arises that the W</w:t>
      </w:r>
      <w:r w:rsidR="00B320B2" w:rsidRPr="00B4678E">
        <w:t xml:space="preserve">ard is detained in a locked facility, the </w:t>
      </w:r>
      <w:r w:rsidR="006E3379">
        <w:t>Probation Officer</w:t>
      </w:r>
      <w:r w:rsidR="00B320B2" w:rsidRPr="00B4678E">
        <w:t xml:space="preserve"> will shorten the time for setting of the hearing to 15 </w:t>
      </w:r>
      <w:r w:rsidR="00C72316">
        <w:t>Court</w:t>
      </w:r>
      <w:r w:rsidR="00B320B2" w:rsidRPr="00B4678E">
        <w:t xml:space="preserve"> days and provide notice to </w:t>
      </w:r>
      <w:r w:rsidR="00907F3B">
        <w:t xml:space="preserve">the </w:t>
      </w:r>
      <w:r w:rsidR="00A856E8">
        <w:t>FYC</w:t>
      </w:r>
      <w:r w:rsidR="00B320B2" w:rsidRPr="00B4678E">
        <w:t xml:space="preserve"> at least </w:t>
      </w:r>
      <w:r w:rsidR="00527AFA" w:rsidRPr="00B4678E">
        <w:t>ten</w:t>
      </w:r>
      <w:r w:rsidR="00B320B2" w:rsidRPr="00B4678E">
        <w:t xml:space="preserve"> </w:t>
      </w:r>
      <w:r w:rsidR="00C72316">
        <w:t>Court</w:t>
      </w:r>
      <w:r w:rsidR="00205EAD" w:rsidRPr="00B4678E">
        <w:t xml:space="preserve"> days before the hearing for</w:t>
      </w:r>
      <w:r w:rsidR="00B320B2" w:rsidRPr="00B4678E">
        <w:t xml:space="preserve"> dismissal</w:t>
      </w:r>
      <w:r w:rsidR="00205EAD" w:rsidRPr="00B4678E">
        <w:t>.</w:t>
      </w:r>
    </w:p>
    <w:p w14:paraId="0478ED01" w14:textId="77777777" w:rsidR="00205EAD" w:rsidRPr="00B4678E" w:rsidRDefault="00205EAD" w:rsidP="001667FA">
      <w:pPr>
        <w:autoSpaceDE w:val="0"/>
        <w:autoSpaceDN w:val="0"/>
        <w:adjustRightInd w:val="0"/>
        <w:ind w:left="720"/>
      </w:pPr>
    </w:p>
    <w:p w14:paraId="2E28E8BA" w14:textId="77777777" w:rsidR="00E072FB" w:rsidRPr="00B4678E" w:rsidRDefault="00E072FB" w:rsidP="007B31F8">
      <w:pPr>
        <w:autoSpaceDE w:val="0"/>
        <w:autoSpaceDN w:val="0"/>
        <w:adjustRightInd w:val="0"/>
      </w:pPr>
      <w:r w:rsidRPr="00B4678E">
        <w:t xml:space="preserve">The assigned </w:t>
      </w:r>
      <w:r w:rsidR="006E3379">
        <w:t>Probation Officer</w:t>
      </w:r>
      <w:r w:rsidRPr="00B4678E">
        <w:t xml:space="preserve"> will make all information available to the assigned </w:t>
      </w:r>
      <w:r w:rsidR="006E3379">
        <w:t>Social Worker</w:t>
      </w:r>
      <w:r w:rsidRPr="00B4678E">
        <w:t xml:space="preserve"> concerning both the youth’s prior </w:t>
      </w:r>
      <w:r w:rsidR="00527AFA" w:rsidRPr="00B4678E">
        <w:t xml:space="preserve">§ </w:t>
      </w:r>
      <w:r w:rsidRPr="00B4678E">
        <w:t>602 history, their parti</w:t>
      </w:r>
      <w:r w:rsidR="00302B5E" w:rsidRPr="00B4678E">
        <w:t xml:space="preserve">cipation in probation treatment which led to the conclusion the minor </w:t>
      </w:r>
      <w:r w:rsidR="00B320B2" w:rsidRPr="00B4678E">
        <w:t>“</w:t>
      </w:r>
      <w:r w:rsidR="00302B5E" w:rsidRPr="00B4678E">
        <w:t>successfully</w:t>
      </w:r>
      <w:r w:rsidR="00B320B2" w:rsidRPr="00B4678E">
        <w:t>”</w:t>
      </w:r>
      <w:r w:rsidR="00302B5E" w:rsidRPr="00B4678E">
        <w:t xml:space="preserve"> completed probation, </w:t>
      </w:r>
      <w:r w:rsidR="009146D6">
        <w:t xml:space="preserve">or that proceedings should be dismissed </w:t>
      </w:r>
      <w:r w:rsidR="00302B5E" w:rsidRPr="00B4678E">
        <w:t>and where appropriate,</w:t>
      </w:r>
      <w:r w:rsidRPr="00B4678E">
        <w:t xml:space="preserve"> the </w:t>
      </w:r>
      <w:r w:rsidR="006E3379">
        <w:t>Probation Officer</w:t>
      </w:r>
      <w:r w:rsidRPr="00B4678E">
        <w:t>’s specific information that leads them to believe that return of the youth to their parent or other legal caretaker would subject the youth to abuse or neglect.</w:t>
      </w:r>
    </w:p>
    <w:p w14:paraId="7274E53C" w14:textId="77777777" w:rsidR="00205EAD" w:rsidRPr="00B4678E" w:rsidRDefault="00205EAD" w:rsidP="001667FA">
      <w:pPr>
        <w:autoSpaceDE w:val="0"/>
        <w:autoSpaceDN w:val="0"/>
        <w:adjustRightInd w:val="0"/>
        <w:ind w:left="720"/>
      </w:pPr>
    </w:p>
    <w:p w14:paraId="098B1B72" w14:textId="77777777" w:rsidR="00205EAD" w:rsidRPr="00B4678E" w:rsidRDefault="00CF7B79" w:rsidP="00955DD8">
      <w:pPr>
        <w:autoSpaceDE w:val="0"/>
        <w:autoSpaceDN w:val="0"/>
        <w:adjustRightInd w:val="0"/>
      </w:pPr>
      <w:r>
        <w:t xml:space="preserve">Prior to the </w:t>
      </w:r>
      <w:r w:rsidR="00C72316">
        <w:t>Delinquency Court</w:t>
      </w:r>
      <w:r w:rsidR="007B31F8">
        <w:t xml:space="preserve"> h</w:t>
      </w:r>
      <w:r>
        <w:t>earing, the</w:t>
      </w:r>
      <w:r w:rsidR="007B31F8">
        <w:t xml:space="preserve"> </w:t>
      </w:r>
      <w:r w:rsidR="00883BBB">
        <w:t>FYC</w:t>
      </w:r>
      <w:r w:rsidR="00205EAD" w:rsidRPr="00B4678E">
        <w:t xml:space="preserve"> </w:t>
      </w:r>
      <w:r w:rsidR="006E3379">
        <w:t>Social Worker</w:t>
      </w:r>
      <w:r w:rsidR="00205EAD" w:rsidRPr="00B4678E">
        <w:t xml:space="preserve"> will investigate the current circumstances and provide this information and any relevant prior </w:t>
      </w:r>
      <w:r w:rsidR="00883BBB">
        <w:t>FYC</w:t>
      </w:r>
      <w:r w:rsidR="00205EAD" w:rsidRPr="00B4678E">
        <w:t xml:space="preserve"> history to the assigned </w:t>
      </w:r>
      <w:r w:rsidR="006E3379">
        <w:t>Probation Officer</w:t>
      </w:r>
      <w:r w:rsidR="00205EAD" w:rsidRPr="00B4678E">
        <w:t>.</w:t>
      </w:r>
    </w:p>
    <w:p w14:paraId="38A8A694" w14:textId="77777777" w:rsidR="00205EAD" w:rsidRPr="00B4678E" w:rsidRDefault="00205EAD" w:rsidP="001667FA">
      <w:pPr>
        <w:autoSpaceDE w:val="0"/>
        <w:autoSpaceDN w:val="0"/>
        <w:adjustRightInd w:val="0"/>
        <w:ind w:left="720"/>
      </w:pPr>
    </w:p>
    <w:p w14:paraId="390B3E27" w14:textId="77777777" w:rsidR="00205EAD" w:rsidRPr="00B4678E" w:rsidRDefault="00205EAD" w:rsidP="00955DD8">
      <w:pPr>
        <w:autoSpaceDE w:val="0"/>
        <w:autoSpaceDN w:val="0"/>
        <w:adjustRightInd w:val="0"/>
      </w:pPr>
      <w:r w:rsidRPr="00B4678E">
        <w:t xml:space="preserve">The assigned </w:t>
      </w:r>
      <w:r w:rsidR="006E3379">
        <w:t>Probation Officer</w:t>
      </w:r>
      <w:r w:rsidRPr="00B4678E">
        <w:t xml:space="preserve"> and </w:t>
      </w:r>
      <w:r w:rsidR="006E3379">
        <w:t>Social Worker</w:t>
      </w:r>
      <w:r w:rsidRPr="00B4678E">
        <w:t xml:space="preserve"> </w:t>
      </w:r>
      <w:r w:rsidR="00D93E2C">
        <w:t>will</w:t>
      </w:r>
      <w:r w:rsidRPr="00B4678E">
        <w:t xml:space="preserve"> discuss the case and possible recommendations.  </w:t>
      </w:r>
    </w:p>
    <w:p w14:paraId="7F5C3575" w14:textId="77777777" w:rsidR="00102478" w:rsidRPr="00B4678E" w:rsidRDefault="00102478" w:rsidP="001667FA">
      <w:pPr>
        <w:autoSpaceDE w:val="0"/>
        <w:autoSpaceDN w:val="0"/>
        <w:adjustRightInd w:val="0"/>
        <w:ind w:left="720"/>
      </w:pPr>
    </w:p>
    <w:p w14:paraId="0F7BBACC" w14:textId="77777777" w:rsidR="00102478" w:rsidRPr="00B4678E" w:rsidRDefault="00E072FB" w:rsidP="00955DD8">
      <w:pPr>
        <w:autoSpaceDE w:val="0"/>
        <w:autoSpaceDN w:val="0"/>
        <w:adjustRightInd w:val="0"/>
      </w:pPr>
      <w:r w:rsidRPr="00B4678E">
        <w:t xml:space="preserve">If youth is </w:t>
      </w:r>
      <w:r w:rsidR="00102478" w:rsidRPr="00B4678E">
        <w:rPr>
          <w:b/>
        </w:rPr>
        <w:t>dual status</w:t>
      </w:r>
      <w:r w:rsidR="00102478" w:rsidRPr="00B4678E">
        <w:t xml:space="preserve"> this</w:t>
      </w:r>
      <w:r w:rsidRPr="00B4678E">
        <w:t xml:space="preserve"> </w:t>
      </w:r>
      <w:proofErr w:type="gramStart"/>
      <w:r w:rsidRPr="00B4678E">
        <w:t>notice</w:t>
      </w:r>
      <w:proofErr w:type="gramEnd"/>
      <w:r w:rsidRPr="00B4678E">
        <w:t xml:space="preserve"> and</w:t>
      </w:r>
      <w:r w:rsidR="00102478" w:rsidRPr="00B4678E">
        <w:t xml:space="preserve"> information will be given to </w:t>
      </w:r>
      <w:r w:rsidR="00D93E2C">
        <w:t xml:space="preserve">the </w:t>
      </w:r>
      <w:r w:rsidR="00D30C38" w:rsidRPr="00B4678E">
        <w:t>non-lead</w:t>
      </w:r>
      <w:r w:rsidR="00102478" w:rsidRPr="00B4678E">
        <w:t xml:space="preserve"> </w:t>
      </w:r>
      <w:r w:rsidR="006E3379">
        <w:t>Social Worker</w:t>
      </w:r>
      <w:r w:rsidR="00102478" w:rsidRPr="00B4678E">
        <w:t xml:space="preserve"> or the supervisor of the unit</w:t>
      </w:r>
      <w:r w:rsidR="00955DD8">
        <w:t>:</w:t>
      </w:r>
    </w:p>
    <w:p w14:paraId="18B9F02A" w14:textId="77777777" w:rsidR="00E072FB" w:rsidRPr="00B4678E" w:rsidRDefault="00E072FB" w:rsidP="001667FA">
      <w:pPr>
        <w:autoSpaceDE w:val="0"/>
        <w:autoSpaceDN w:val="0"/>
        <w:adjustRightInd w:val="0"/>
        <w:ind w:left="720"/>
      </w:pPr>
    </w:p>
    <w:p w14:paraId="303F3CBF" w14:textId="639B4001" w:rsidR="001667FA" w:rsidRPr="00B4678E" w:rsidRDefault="00E072FB" w:rsidP="00A856E8">
      <w:pPr>
        <w:autoSpaceDE w:val="0"/>
        <w:autoSpaceDN w:val="0"/>
        <w:adjustRightInd w:val="0"/>
      </w:pPr>
      <w:r w:rsidRPr="00B4678E">
        <w:rPr>
          <w:b/>
        </w:rPr>
        <w:t>For a dual status youth</w:t>
      </w:r>
      <w:r w:rsidRPr="00B4678E">
        <w:t xml:space="preserve"> - The </w:t>
      </w:r>
      <w:r w:rsidR="006E3379">
        <w:t>Social Worker</w:t>
      </w:r>
      <w:r w:rsidRPr="00B4678E">
        <w:t xml:space="preserve"> will review the minor’s participation in probation services, their prior placement </w:t>
      </w:r>
      <w:proofErr w:type="gramStart"/>
      <w:r w:rsidRPr="00B4678E">
        <w:t>history</w:t>
      </w:r>
      <w:proofErr w:type="gramEnd"/>
      <w:r w:rsidRPr="00B4678E">
        <w:t xml:space="preserve"> and other factors </w:t>
      </w:r>
      <w:r w:rsidR="007B55B4">
        <w:t xml:space="preserve">relevant to whether wardship should be terminated and the minor returned </w:t>
      </w:r>
      <w:r w:rsidR="00A856E8">
        <w:t>to single status jurisdiction (D</w:t>
      </w:r>
      <w:r w:rsidR="007B55B4">
        <w:t xml:space="preserve">ependency).  </w:t>
      </w:r>
      <w:r w:rsidR="001667FA" w:rsidRPr="00B4678E">
        <w:t xml:space="preserve">The assigned </w:t>
      </w:r>
      <w:r w:rsidR="006E3379">
        <w:t>Social Worker</w:t>
      </w:r>
      <w:r w:rsidR="001667FA" w:rsidRPr="00B4678E">
        <w:t xml:space="preserve"> will prepare</w:t>
      </w:r>
      <w:r w:rsidR="00DC3446" w:rsidRPr="00B4678E">
        <w:t xml:space="preserve"> the 241.1 assessment which</w:t>
      </w:r>
      <w:r w:rsidR="00D756D4" w:rsidRPr="00B4678E">
        <w:t xml:space="preserve"> </w:t>
      </w:r>
      <w:r w:rsidR="001667FA" w:rsidRPr="00B4678E">
        <w:t xml:space="preserve">will be signed and </w:t>
      </w:r>
      <w:r w:rsidR="00DC3446" w:rsidRPr="00B4678E">
        <w:t xml:space="preserve">sent </w:t>
      </w:r>
      <w:r w:rsidR="001667FA" w:rsidRPr="00B4678E">
        <w:t xml:space="preserve">to the </w:t>
      </w:r>
      <w:r w:rsidR="006E3379">
        <w:t>Probation Officer</w:t>
      </w:r>
      <w:r w:rsidR="001667FA" w:rsidRPr="00B4678E">
        <w:t xml:space="preserve"> for attachment to their report at least</w:t>
      </w:r>
      <w:r w:rsidR="00302B5E" w:rsidRPr="00B4678E">
        <w:t xml:space="preserve"> </w:t>
      </w:r>
      <w:r w:rsidR="00527AFA" w:rsidRPr="00B4678E">
        <w:t>seven</w:t>
      </w:r>
      <w:r w:rsidR="001667FA" w:rsidRPr="00B4678E">
        <w:t xml:space="preserve"> days before the termination hearing.  </w:t>
      </w:r>
      <w:r w:rsidR="00302B5E" w:rsidRPr="00B4678E">
        <w:t xml:space="preserve">If the </w:t>
      </w:r>
      <w:r w:rsidR="006E3379">
        <w:t>Probation Officer</w:t>
      </w:r>
      <w:r w:rsidR="00302B5E" w:rsidRPr="00B4678E">
        <w:t xml:space="preserve"> does not have the </w:t>
      </w:r>
      <w:r w:rsidR="006E3379">
        <w:t>Social Worker</w:t>
      </w:r>
      <w:r w:rsidR="00302B5E" w:rsidRPr="00B4678E">
        <w:t xml:space="preserve">’s </w:t>
      </w:r>
      <w:r w:rsidR="00527AFA" w:rsidRPr="00B4678E">
        <w:t xml:space="preserve">§ </w:t>
      </w:r>
      <w:r w:rsidR="00302B5E" w:rsidRPr="00B4678E">
        <w:t>241.1</w:t>
      </w:r>
      <w:r w:rsidR="00D93E2C">
        <w:t xml:space="preserve"> assessment</w:t>
      </w:r>
      <w:r w:rsidR="00302B5E" w:rsidRPr="00B4678E">
        <w:t xml:space="preserve">, then the </w:t>
      </w:r>
      <w:r w:rsidR="006E3379">
        <w:t>Probation Officer</w:t>
      </w:r>
      <w:r w:rsidR="00302B5E" w:rsidRPr="00B4678E">
        <w:t xml:space="preserve"> will arrange to have the </w:t>
      </w:r>
      <w:r w:rsidR="006E3379">
        <w:t>Social Worker</w:t>
      </w:r>
      <w:r w:rsidR="00302B5E" w:rsidRPr="00B4678E">
        <w:t xml:space="preserve">’s report filed with the clerk and to have copies distributed to the parties.  </w:t>
      </w:r>
    </w:p>
    <w:p w14:paraId="050A3BCA" w14:textId="77777777" w:rsidR="001667FA" w:rsidRPr="00B4678E" w:rsidRDefault="001667FA" w:rsidP="001667FA">
      <w:pPr>
        <w:autoSpaceDE w:val="0"/>
        <w:autoSpaceDN w:val="0"/>
        <w:adjustRightInd w:val="0"/>
        <w:ind w:left="720"/>
      </w:pPr>
    </w:p>
    <w:p w14:paraId="74A46409" w14:textId="77777777" w:rsidR="00102478" w:rsidRPr="00B4678E" w:rsidRDefault="00102478" w:rsidP="00955DD8">
      <w:pPr>
        <w:autoSpaceDE w:val="0"/>
        <w:autoSpaceDN w:val="0"/>
        <w:adjustRightInd w:val="0"/>
      </w:pPr>
      <w:r w:rsidRPr="00B4678E">
        <w:t xml:space="preserve">If the minor is </w:t>
      </w:r>
      <w:r w:rsidRPr="00B4678E">
        <w:rPr>
          <w:b/>
        </w:rPr>
        <w:t>not yet a dependent</w:t>
      </w:r>
      <w:r w:rsidRPr="00B4678E">
        <w:t xml:space="preserve">, this referral will be made directly to the </w:t>
      </w:r>
      <w:r w:rsidR="00883BBB">
        <w:t>FYC</w:t>
      </w:r>
      <w:r w:rsidRPr="00B4678E">
        <w:t xml:space="preserve"> </w:t>
      </w:r>
      <w:r w:rsidR="00DC3446" w:rsidRPr="00B4678E">
        <w:t>Hotline</w:t>
      </w:r>
      <w:r w:rsidRPr="00B4678E">
        <w:t xml:space="preserve"> for assignment to a</w:t>
      </w:r>
      <w:r w:rsidR="00DC3446" w:rsidRPr="00B4678E">
        <w:t xml:space="preserve">n Emergency Response </w:t>
      </w:r>
      <w:r w:rsidR="006E3379">
        <w:t>Social Worker</w:t>
      </w:r>
      <w:r w:rsidR="00955DD8">
        <w:t>:</w:t>
      </w:r>
    </w:p>
    <w:p w14:paraId="619E9B30" w14:textId="77777777" w:rsidR="00102478" w:rsidRPr="00B4678E" w:rsidRDefault="00102478" w:rsidP="001667FA">
      <w:pPr>
        <w:autoSpaceDE w:val="0"/>
        <w:autoSpaceDN w:val="0"/>
        <w:adjustRightInd w:val="0"/>
        <w:ind w:left="720"/>
      </w:pPr>
    </w:p>
    <w:p w14:paraId="1CB46C43" w14:textId="77777777" w:rsidR="00102478" w:rsidRPr="00B4678E" w:rsidRDefault="00E072FB" w:rsidP="00A856E8">
      <w:pPr>
        <w:autoSpaceDE w:val="0"/>
        <w:autoSpaceDN w:val="0"/>
        <w:adjustRightInd w:val="0"/>
      </w:pPr>
      <w:r w:rsidRPr="00B4678E">
        <w:t>T</w:t>
      </w:r>
      <w:r w:rsidR="00102478" w:rsidRPr="00B4678E">
        <w:t xml:space="preserve">he assigned </w:t>
      </w:r>
      <w:r w:rsidR="006E3379">
        <w:t>Social Worker</w:t>
      </w:r>
      <w:r w:rsidR="00102478" w:rsidRPr="00B4678E">
        <w:t xml:space="preserve"> will review the information provided and conduct an independent investigation into the allegations of abuse or neglect.</w:t>
      </w:r>
      <w:r w:rsidRPr="00B4678E">
        <w:t xml:space="preserve">  The </w:t>
      </w:r>
      <w:r w:rsidR="006E3379">
        <w:t>Social Worker</w:t>
      </w:r>
      <w:r w:rsidRPr="00B4678E">
        <w:t xml:space="preserve"> will prepare a written assessment which will be signed and faxed to the </w:t>
      </w:r>
      <w:r w:rsidR="006E3379">
        <w:t>Probation Officer</w:t>
      </w:r>
      <w:r w:rsidRPr="00B4678E">
        <w:t xml:space="preserve"> for attachment to their </w:t>
      </w:r>
      <w:r w:rsidR="00527AFA" w:rsidRPr="00B4678E">
        <w:t xml:space="preserve">§ </w:t>
      </w:r>
      <w:r w:rsidRPr="00B4678E">
        <w:t>241.1 report</w:t>
      </w:r>
      <w:r w:rsidR="001667FA" w:rsidRPr="00B4678E">
        <w:t xml:space="preserve"> at least </w:t>
      </w:r>
      <w:r w:rsidR="00527AFA" w:rsidRPr="00B4678E">
        <w:t>seven</w:t>
      </w:r>
      <w:r w:rsidR="001667FA" w:rsidRPr="00B4678E">
        <w:t xml:space="preserve"> days b</w:t>
      </w:r>
      <w:r w:rsidR="00302B5E" w:rsidRPr="00B4678E">
        <w:t xml:space="preserve">efore the termination hearing.  If the </w:t>
      </w:r>
      <w:r w:rsidR="006E3379">
        <w:t>Probation Officer</w:t>
      </w:r>
      <w:r w:rsidR="00302B5E" w:rsidRPr="00B4678E">
        <w:t xml:space="preserve"> does not have the </w:t>
      </w:r>
      <w:r w:rsidR="006E3379">
        <w:t>Social Worker</w:t>
      </w:r>
      <w:r w:rsidR="00302B5E" w:rsidRPr="00B4678E">
        <w:t xml:space="preserve">’s </w:t>
      </w:r>
      <w:r w:rsidR="00527AFA" w:rsidRPr="00B4678E">
        <w:t xml:space="preserve">§ </w:t>
      </w:r>
      <w:r w:rsidR="00302B5E" w:rsidRPr="00B4678E">
        <w:t xml:space="preserve">241.1 report in time to file as an attachment to the probation report, then </w:t>
      </w:r>
      <w:r w:rsidR="00302B5E" w:rsidRPr="00B4678E">
        <w:rPr>
          <w:b/>
        </w:rPr>
        <w:t xml:space="preserve">the </w:t>
      </w:r>
      <w:r w:rsidR="006E3379">
        <w:rPr>
          <w:b/>
        </w:rPr>
        <w:t>Probation Officer</w:t>
      </w:r>
      <w:r w:rsidR="00302B5E" w:rsidRPr="00B4678E">
        <w:t xml:space="preserve"> will arrange to have the </w:t>
      </w:r>
      <w:r w:rsidR="006E3379">
        <w:t>Social Worker</w:t>
      </w:r>
      <w:r w:rsidR="00302B5E" w:rsidRPr="00B4678E">
        <w:t xml:space="preserve">’s report filed with the clerk and to have copies distributed to the parties.  </w:t>
      </w:r>
    </w:p>
    <w:p w14:paraId="50AA086D" w14:textId="77777777" w:rsidR="00E072FB" w:rsidRPr="00B4678E" w:rsidRDefault="00E072FB" w:rsidP="001667FA">
      <w:pPr>
        <w:autoSpaceDE w:val="0"/>
        <w:autoSpaceDN w:val="0"/>
        <w:adjustRightInd w:val="0"/>
        <w:ind w:left="720"/>
      </w:pPr>
    </w:p>
    <w:p w14:paraId="26121F62" w14:textId="6C2228AB" w:rsidR="00114490" w:rsidRDefault="00114490" w:rsidP="00D756D4">
      <w:pPr>
        <w:autoSpaceDE w:val="0"/>
        <w:autoSpaceDN w:val="0"/>
        <w:adjustRightInd w:val="0"/>
      </w:pPr>
      <w:r w:rsidRPr="00B4678E">
        <w:t xml:space="preserve">Should the </w:t>
      </w:r>
      <w:r w:rsidR="00C72316">
        <w:t>Delinquency Court</w:t>
      </w:r>
      <w:r w:rsidRPr="00B4678E">
        <w:t xml:space="preserve"> </w:t>
      </w:r>
      <w:r w:rsidR="0085078A">
        <w:t>require</w:t>
      </w:r>
      <w:r w:rsidRPr="00B4678E">
        <w:t xml:space="preserve"> the attendance of the assigned </w:t>
      </w:r>
      <w:r w:rsidR="006E3379">
        <w:t>Social Worker</w:t>
      </w:r>
      <w:r w:rsidRPr="00B4678E">
        <w:t xml:space="preserve"> prior to making a final decision and order, t</w:t>
      </w:r>
      <w:r w:rsidR="00251349" w:rsidRPr="00B4678E">
        <w:t xml:space="preserve">he </w:t>
      </w:r>
      <w:r w:rsidR="00302B5E" w:rsidRPr="00B4678E">
        <w:t xml:space="preserve">602 </w:t>
      </w:r>
      <w:r w:rsidR="00C72316">
        <w:t>Court</w:t>
      </w:r>
      <w:r w:rsidR="00251349" w:rsidRPr="00B4678E">
        <w:t xml:space="preserve"> shall set the matter within a reasonable time to permit the </w:t>
      </w:r>
      <w:r w:rsidR="006E3379">
        <w:t>Social Worker</w:t>
      </w:r>
      <w:r w:rsidRPr="00B4678E">
        <w:t xml:space="preserve"> </w:t>
      </w:r>
      <w:r w:rsidR="003D30B9" w:rsidRPr="00B4678E">
        <w:t>to be able</w:t>
      </w:r>
      <w:r w:rsidRPr="00B4678E">
        <w:t xml:space="preserve"> to appear in person.</w:t>
      </w:r>
      <w:r w:rsidR="00251349" w:rsidRPr="00B4678E">
        <w:t xml:space="preserve">  If the youth is in custody</w:t>
      </w:r>
      <w:r w:rsidR="00DD7F4F">
        <w:t>,</w:t>
      </w:r>
      <w:r w:rsidR="00251349" w:rsidRPr="00B4678E">
        <w:t xml:space="preserve"> this shall be no longer than </w:t>
      </w:r>
      <w:r w:rsidR="00527AFA" w:rsidRPr="00B4678E">
        <w:t>five</w:t>
      </w:r>
      <w:r w:rsidR="00302B5E" w:rsidRPr="00B4678E">
        <w:t xml:space="preserve"> </w:t>
      </w:r>
      <w:r w:rsidR="00C72316">
        <w:t>Court</w:t>
      </w:r>
      <w:r w:rsidR="00251349" w:rsidRPr="00B4678E">
        <w:t xml:space="preserve"> days.  The clerk of the </w:t>
      </w:r>
      <w:r w:rsidR="00C72316">
        <w:t>Court</w:t>
      </w:r>
      <w:r w:rsidR="00251349" w:rsidRPr="00B4678E">
        <w:t xml:space="preserve"> shall </w:t>
      </w:r>
      <w:r w:rsidR="00251349" w:rsidRPr="00B4678E">
        <w:lastRenderedPageBreak/>
        <w:t xml:space="preserve">fax a copy of the </w:t>
      </w:r>
      <w:r w:rsidRPr="00B4678E">
        <w:t xml:space="preserve">minute </w:t>
      </w:r>
      <w:r w:rsidR="00251349" w:rsidRPr="00B4678E">
        <w:t>order</w:t>
      </w:r>
      <w:r w:rsidRPr="00B4678E">
        <w:t xml:space="preserve"> directing the </w:t>
      </w:r>
      <w:r w:rsidR="006E3379">
        <w:t>Social Worker</w:t>
      </w:r>
      <w:r w:rsidRPr="00B4678E">
        <w:t xml:space="preserve"> to appear</w:t>
      </w:r>
      <w:r w:rsidR="00527AFA" w:rsidRPr="00B4678E">
        <w:t xml:space="preserve"> </w:t>
      </w:r>
      <w:r w:rsidR="00DC3446" w:rsidRPr="00B4678E">
        <w:t>to 565-4399, Attn: Emergency Response Assigning Supervisor</w:t>
      </w:r>
      <w:r w:rsidR="002603CD">
        <w:t xml:space="preserve"> or </w:t>
      </w:r>
      <w:hyperlink r:id="rId8" w:history="1">
        <w:r w:rsidR="002603CD" w:rsidRPr="007B3671">
          <w:rPr>
            <w:rStyle w:val="Hyperlink"/>
          </w:rPr>
          <w:t>FYCSCAR@schsd.org</w:t>
        </w:r>
      </w:hyperlink>
      <w:r w:rsidR="002603CD">
        <w:t>.</w:t>
      </w:r>
    </w:p>
    <w:p w14:paraId="204AA7A7" w14:textId="0062C21C" w:rsidR="00D756D4" w:rsidRPr="00B4678E" w:rsidRDefault="00D756D4" w:rsidP="00D756D4">
      <w:pPr>
        <w:autoSpaceDE w:val="0"/>
        <w:autoSpaceDN w:val="0"/>
        <w:adjustRightInd w:val="0"/>
      </w:pPr>
    </w:p>
    <w:p w14:paraId="6B0E7C38" w14:textId="77777777" w:rsidR="00114490" w:rsidRPr="00B4678E" w:rsidRDefault="00114490" w:rsidP="00955DD8">
      <w:pPr>
        <w:autoSpaceDE w:val="0"/>
        <w:autoSpaceDN w:val="0"/>
        <w:adjustRightInd w:val="0"/>
      </w:pPr>
      <w:r w:rsidRPr="00B4678E">
        <w:t xml:space="preserve">The </w:t>
      </w:r>
      <w:r w:rsidR="00C72316">
        <w:t>Delinquency Court</w:t>
      </w:r>
      <w:r w:rsidRPr="00B4678E">
        <w:t xml:space="preserve">, after reviewing both the assessment by the </w:t>
      </w:r>
      <w:r w:rsidR="006E3379">
        <w:t>Social Worker</w:t>
      </w:r>
      <w:r w:rsidRPr="00B4678E">
        <w:t xml:space="preserve"> and the </w:t>
      </w:r>
      <w:r w:rsidR="006E3379">
        <w:t>Probation Officer</w:t>
      </w:r>
      <w:r w:rsidRPr="00B4678E">
        <w:t xml:space="preserve">, will </w:t>
      </w:r>
      <w:proofErr w:type="gramStart"/>
      <w:r w:rsidRPr="00B4678E">
        <w:t>make a determination</w:t>
      </w:r>
      <w:proofErr w:type="gramEnd"/>
      <w:r w:rsidRPr="00B4678E">
        <w:t xml:space="preserve"> as to the most appropriate status of the minor</w:t>
      </w:r>
      <w:r w:rsidR="003D30B9" w:rsidRPr="00B4678E">
        <w:t xml:space="preserve"> and make any order necessary to facilitate that determination as permitted by law</w:t>
      </w:r>
      <w:r w:rsidRPr="00B4678E">
        <w:t xml:space="preserve">.  </w:t>
      </w:r>
    </w:p>
    <w:p w14:paraId="25C06648" w14:textId="77777777" w:rsidR="003D30B9" w:rsidRPr="00B4678E" w:rsidRDefault="003D30B9" w:rsidP="00114490">
      <w:pPr>
        <w:autoSpaceDE w:val="0"/>
        <w:autoSpaceDN w:val="0"/>
        <w:adjustRightInd w:val="0"/>
        <w:ind w:left="1440"/>
      </w:pPr>
    </w:p>
    <w:p w14:paraId="6120AE66" w14:textId="77777777" w:rsidR="003D30B9" w:rsidRPr="00B4678E" w:rsidRDefault="003D30B9" w:rsidP="00D5171D">
      <w:pPr>
        <w:autoSpaceDE w:val="0"/>
        <w:autoSpaceDN w:val="0"/>
        <w:adjustRightInd w:val="0"/>
      </w:pPr>
      <w:r w:rsidRPr="00B4678E">
        <w:t xml:space="preserve">If </w:t>
      </w:r>
      <w:r w:rsidR="001A6127" w:rsidRPr="00B4678E">
        <w:t xml:space="preserve">the </w:t>
      </w:r>
      <w:r w:rsidR="00C72316">
        <w:t>Delinquency Court</w:t>
      </w:r>
      <w:r w:rsidR="001A6127" w:rsidRPr="00B4678E">
        <w:t xml:space="preserve"> does not agree with the determination of child welfare to not pursue filing a 300 petition</w:t>
      </w:r>
      <w:r w:rsidR="00633EFC" w:rsidRPr="00B4678E">
        <w:t>,</w:t>
      </w:r>
      <w:r w:rsidR="001A6127" w:rsidRPr="00B4678E">
        <w:t xml:space="preserve"> the </w:t>
      </w:r>
      <w:r w:rsidR="00C72316">
        <w:t>Delinquency Court</w:t>
      </w:r>
      <w:r w:rsidR="001A6127" w:rsidRPr="00B4678E">
        <w:t xml:space="preserve"> </w:t>
      </w:r>
      <w:r w:rsidR="0085078A">
        <w:t>may</w:t>
      </w:r>
      <w:r w:rsidR="001A6127" w:rsidRPr="00B4678E">
        <w:t xml:space="preserve"> request a review under </w:t>
      </w:r>
      <w:r w:rsidR="00DD7F4F">
        <w:t>§</w:t>
      </w:r>
      <w:r w:rsidR="001A6127" w:rsidRPr="00B4678E">
        <w:t xml:space="preserve"> 331.</w:t>
      </w:r>
    </w:p>
    <w:p w14:paraId="3DCF5B84" w14:textId="77777777" w:rsidR="00B568F6" w:rsidRPr="00B4678E" w:rsidRDefault="00B568F6" w:rsidP="00114490">
      <w:pPr>
        <w:autoSpaceDE w:val="0"/>
        <w:autoSpaceDN w:val="0"/>
        <w:adjustRightInd w:val="0"/>
        <w:ind w:left="1440"/>
      </w:pPr>
    </w:p>
    <w:p w14:paraId="56F6B656" w14:textId="77777777" w:rsidR="00B568F6" w:rsidRPr="00B4678E" w:rsidRDefault="00B568F6" w:rsidP="00D5171D">
      <w:pPr>
        <w:autoSpaceDE w:val="0"/>
        <w:autoSpaceDN w:val="0"/>
        <w:adjustRightInd w:val="0"/>
      </w:pPr>
      <w:r w:rsidRPr="00B4678E">
        <w:t xml:space="preserve">Where Probation and </w:t>
      </w:r>
      <w:r w:rsidR="00883BBB">
        <w:t>FYC</w:t>
      </w:r>
      <w:r w:rsidRPr="00B4678E">
        <w:t xml:space="preserve"> agree that the youth comes within the provisions of section 300 and that a petition should be filed on the behalf of the youth, nothing in this section shall prevent </w:t>
      </w:r>
      <w:r w:rsidR="00883BBB">
        <w:t>FYC</w:t>
      </w:r>
      <w:r w:rsidRPr="00B4678E">
        <w:t xml:space="preserve"> from filing a 300 petition prior to the 241.1 hearing.</w:t>
      </w:r>
    </w:p>
    <w:p w14:paraId="51BDE3D9" w14:textId="77777777" w:rsidR="00D5171D" w:rsidRDefault="00D5171D" w:rsidP="00D5171D">
      <w:pPr>
        <w:autoSpaceDE w:val="0"/>
        <w:autoSpaceDN w:val="0"/>
        <w:adjustRightInd w:val="0"/>
        <w:rPr>
          <w:b/>
        </w:rPr>
      </w:pPr>
    </w:p>
    <w:p w14:paraId="7CDAD72B" w14:textId="77777777" w:rsidR="00BE2A76" w:rsidRPr="00D5171D" w:rsidRDefault="00C72316" w:rsidP="00D5171D">
      <w:pPr>
        <w:autoSpaceDE w:val="0"/>
        <w:autoSpaceDN w:val="0"/>
        <w:adjustRightInd w:val="0"/>
        <w:rPr>
          <w:b/>
        </w:rPr>
      </w:pPr>
      <w:r>
        <w:rPr>
          <w:b/>
        </w:rPr>
        <w:t>Court</w:t>
      </w:r>
      <w:r w:rsidR="00B15ECC" w:rsidRPr="00D5171D">
        <w:rPr>
          <w:b/>
        </w:rPr>
        <w:t xml:space="preserve"> </w:t>
      </w:r>
      <w:r w:rsidR="007C6764" w:rsidRPr="00D5171D">
        <w:rPr>
          <w:b/>
        </w:rPr>
        <w:t>p</w:t>
      </w:r>
      <w:r w:rsidR="00B15ECC" w:rsidRPr="00D5171D">
        <w:rPr>
          <w:b/>
        </w:rPr>
        <w:t xml:space="preserve">roceedings </w:t>
      </w:r>
      <w:r w:rsidR="00D05379" w:rsidRPr="00D5171D">
        <w:rPr>
          <w:b/>
        </w:rPr>
        <w:t>- Dual</w:t>
      </w:r>
      <w:r w:rsidR="00BE2A76" w:rsidRPr="00D5171D">
        <w:rPr>
          <w:b/>
        </w:rPr>
        <w:t xml:space="preserve"> Status </w:t>
      </w:r>
      <w:r w:rsidR="007C6764" w:rsidRPr="00D5171D">
        <w:rPr>
          <w:b/>
        </w:rPr>
        <w:t>w</w:t>
      </w:r>
      <w:r w:rsidR="00BE2A76" w:rsidRPr="00D5171D">
        <w:rPr>
          <w:b/>
        </w:rPr>
        <w:t xml:space="preserve">ard: </w:t>
      </w:r>
    </w:p>
    <w:p w14:paraId="727D7691" w14:textId="77777777" w:rsidR="000B7A24" w:rsidRPr="00B4678E" w:rsidRDefault="000B7A24" w:rsidP="001667FA">
      <w:pPr>
        <w:autoSpaceDE w:val="0"/>
        <w:autoSpaceDN w:val="0"/>
        <w:adjustRightInd w:val="0"/>
        <w:ind w:left="720"/>
      </w:pPr>
    </w:p>
    <w:p w14:paraId="523A92E2" w14:textId="34FA37B2" w:rsidR="00BE2A76" w:rsidRPr="00B4678E" w:rsidRDefault="008065EB" w:rsidP="000A7C54">
      <w:pPr>
        <w:autoSpaceDE w:val="0"/>
        <w:autoSpaceDN w:val="0"/>
        <w:adjustRightInd w:val="0"/>
      </w:pPr>
      <w:r w:rsidRPr="00B4678E">
        <w:t>The decision t</w:t>
      </w:r>
      <w:r w:rsidR="000A7C54">
        <w:t>o resume D</w:t>
      </w:r>
      <w:r w:rsidRPr="00B4678E">
        <w:t xml:space="preserve">ependency jurisdiction will be made by the </w:t>
      </w:r>
      <w:r w:rsidR="00D955CD" w:rsidRPr="00B4678E">
        <w:t xml:space="preserve">602 </w:t>
      </w:r>
      <w:r w:rsidR="00C72316">
        <w:t>Court</w:t>
      </w:r>
      <w:r w:rsidRPr="00B4678E">
        <w:t xml:space="preserve">, after reviewing the </w:t>
      </w:r>
      <w:r w:rsidR="007C6764" w:rsidRPr="00B4678E">
        <w:t xml:space="preserve">§ </w:t>
      </w:r>
      <w:r w:rsidR="00D955CD" w:rsidRPr="00B4678E">
        <w:t xml:space="preserve">241.1 </w:t>
      </w:r>
      <w:r w:rsidRPr="00B4678E">
        <w:t xml:space="preserve">written report.  </w:t>
      </w:r>
    </w:p>
    <w:p w14:paraId="2C21CBD5" w14:textId="77777777" w:rsidR="00BE2A76" w:rsidRPr="00B4678E" w:rsidRDefault="00BE2A76" w:rsidP="006353CE">
      <w:pPr>
        <w:autoSpaceDE w:val="0"/>
        <w:autoSpaceDN w:val="0"/>
        <w:adjustRightInd w:val="0"/>
      </w:pPr>
    </w:p>
    <w:p w14:paraId="27957B27" w14:textId="6413BBA7" w:rsidR="00D955CD" w:rsidRPr="00B4678E" w:rsidRDefault="008065EB" w:rsidP="000A7C54">
      <w:pPr>
        <w:autoSpaceDE w:val="0"/>
        <w:autoSpaceDN w:val="0"/>
        <w:adjustRightInd w:val="0"/>
      </w:pPr>
      <w:r w:rsidRPr="00B4678E">
        <w:t xml:space="preserve">If the </w:t>
      </w:r>
      <w:r w:rsidR="00C72316">
        <w:t>Court</w:t>
      </w:r>
      <w:r w:rsidR="000A7C54">
        <w:t xml:space="preserve"> orders that D</w:t>
      </w:r>
      <w:r w:rsidRPr="00B4678E">
        <w:t xml:space="preserve">ependency jurisdiction </w:t>
      </w:r>
      <w:r w:rsidR="00D955CD" w:rsidRPr="00B4678E">
        <w:t xml:space="preserve">is </w:t>
      </w:r>
      <w:r w:rsidRPr="00B4678E">
        <w:t>to resume</w:t>
      </w:r>
      <w:r w:rsidR="00655431" w:rsidRPr="00B4678E">
        <w:t xml:space="preserve"> and for </w:t>
      </w:r>
      <w:r w:rsidR="00883BBB">
        <w:t>FYC</w:t>
      </w:r>
      <w:r w:rsidR="00655431" w:rsidRPr="00B4678E">
        <w:t xml:space="preserve"> to become the sole agency responsible for the youth</w:t>
      </w:r>
      <w:r w:rsidRPr="00B4678E">
        <w:t xml:space="preserve">, that order will be made on a minute order that reflects both the delinquency and the </w:t>
      </w:r>
      <w:r w:rsidR="00C72316">
        <w:t>Dependency Court</w:t>
      </w:r>
      <w:r w:rsidRPr="00B4678E">
        <w:t xml:space="preserve"> numbers.  The </w:t>
      </w:r>
      <w:r w:rsidR="00C72316">
        <w:t>Court</w:t>
      </w:r>
      <w:r w:rsidRPr="00B4678E">
        <w:t xml:space="preserve"> at the time of ordering resumption of the dependency case, shall set the dependency matte</w:t>
      </w:r>
      <w:r w:rsidR="000A7C54">
        <w:t>r on calendar before a D</w:t>
      </w:r>
      <w:r w:rsidR="00875752" w:rsidRPr="00B4678E">
        <w:t xml:space="preserve">ependency </w:t>
      </w:r>
      <w:r w:rsidR="0085078A">
        <w:t>j</w:t>
      </w:r>
      <w:r w:rsidR="00875752" w:rsidRPr="00B4678E">
        <w:t xml:space="preserve">udge </w:t>
      </w:r>
      <w:r w:rsidR="0062351E" w:rsidRPr="00B4678E">
        <w:t>on a Wednesday at 1:30 pm no sooner than</w:t>
      </w:r>
      <w:r w:rsidR="00D955CD" w:rsidRPr="00B4678E">
        <w:t xml:space="preserve"> </w:t>
      </w:r>
      <w:r w:rsidR="007C6764" w:rsidRPr="00B4678E">
        <w:t>seven</w:t>
      </w:r>
      <w:r w:rsidR="00D955CD" w:rsidRPr="00B4678E">
        <w:t xml:space="preserve"> cale</w:t>
      </w:r>
      <w:r w:rsidR="0085078A">
        <w:t>ndar days</w:t>
      </w:r>
      <w:r w:rsidR="007C6764" w:rsidRPr="00B4678E">
        <w:t>,</w:t>
      </w:r>
      <w:r w:rsidR="00875752" w:rsidRPr="00B4678E">
        <w:t xml:space="preserve"> </w:t>
      </w:r>
      <w:r w:rsidR="006815D3" w:rsidRPr="00B4678E">
        <w:t xml:space="preserve">in </w:t>
      </w:r>
      <w:r w:rsidR="00D955CD" w:rsidRPr="00B4678E">
        <w:t xml:space="preserve">Department 12 </w:t>
      </w:r>
      <w:r w:rsidR="00655431" w:rsidRPr="00B4678E">
        <w:t xml:space="preserve">for </w:t>
      </w:r>
      <w:r w:rsidR="00875752" w:rsidRPr="00B4678E">
        <w:t xml:space="preserve"> the resumption of jurisdiction.  </w:t>
      </w:r>
    </w:p>
    <w:p w14:paraId="2CA259AA" w14:textId="77777777" w:rsidR="00D955CD" w:rsidRPr="00B4678E" w:rsidRDefault="00D955CD" w:rsidP="00302B5E">
      <w:pPr>
        <w:autoSpaceDE w:val="0"/>
        <w:autoSpaceDN w:val="0"/>
        <w:adjustRightInd w:val="0"/>
        <w:ind w:left="720"/>
      </w:pPr>
    </w:p>
    <w:p w14:paraId="6B56A812" w14:textId="77777777" w:rsidR="00875752" w:rsidRPr="00B4678E" w:rsidRDefault="00D955CD" w:rsidP="000A7C54">
      <w:pPr>
        <w:autoSpaceDE w:val="0"/>
        <w:autoSpaceDN w:val="0"/>
        <w:adjustRightInd w:val="0"/>
      </w:pPr>
      <w:r w:rsidRPr="00B4678E">
        <w:t>A copy of the</w:t>
      </w:r>
      <w:r w:rsidR="008065EB" w:rsidRPr="00B4678E">
        <w:t xml:space="preserve"> order </w:t>
      </w:r>
      <w:r w:rsidRPr="00B4678E">
        <w:t xml:space="preserve">ending </w:t>
      </w:r>
      <w:r w:rsidR="00655431" w:rsidRPr="00B4678E">
        <w:t>dual status</w:t>
      </w:r>
      <w:r w:rsidR="00DC0A59" w:rsidRPr="00B4678E">
        <w:t xml:space="preserve"> and </w:t>
      </w:r>
      <w:r w:rsidRPr="00B4678E">
        <w:t xml:space="preserve">the resumption of supervision by the 300 </w:t>
      </w:r>
      <w:r w:rsidR="00C72316">
        <w:t>Court</w:t>
      </w:r>
      <w:r w:rsidRPr="00B4678E">
        <w:t xml:space="preserve"> </w:t>
      </w:r>
      <w:r w:rsidR="00BE2A76" w:rsidRPr="00B4678E">
        <w:t xml:space="preserve">and the </w:t>
      </w:r>
      <w:r w:rsidR="007C6764" w:rsidRPr="00B4678E">
        <w:t xml:space="preserve">§ </w:t>
      </w:r>
      <w:r w:rsidR="00BE2A76" w:rsidRPr="00B4678E">
        <w:t xml:space="preserve">241.1 report </w:t>
      </w:r>
      <w:r w:rsidR="008065EB" w:rsidRPr="00B4678E">
        <w:t xml:space="preserve">shall be sent to the </w:t>
      </w:r>
      <w:r w:rsidR="00C72316">
        <w:t>Dependency Court</w:t>
      </w:r>
      <w:r w:rsidR="008065EB" w:rsidRPr="00B4678E">
        <w:t xml:space="preserve"> clerk</w:t>
      </w:r>
      <w:r w:rsidR="00BE2A76" w:rsidRPr="00B4678E">
        <w:t xml:space="preserve"> for filing in the dependency file</w:t>
      </w:r>
      <w:r w:rsidR="00875752" w:rsidRPr="00B4678E">
        <w:t xml:space="preserve">.  </w:t>
      </w:r>
      <w:r w:rsidR="003D30B9" w:rsidRPr="00B4678E">
        <w:t xml:space="preserve">The </w:t>
      </w:r>
      <w:r w:rsidR="006E3379">
        <w:t>Probation Officer</w:t>
      </w:r>
      <w:r w:rsidR="003D30B9" w:rsidRPr="00B4678E">
        <w:t xml:space="preserve"> will also inform the assigned </w:t>
      </w:r>
      <w:r w:rsidR="006E3379">
        <w:t>Social Worker</w:t>
      </w:r>
      <w:r w:rsidR="00DC0A59" w:rsidRPr="00B4678E">
        <w:t xml:space="preserve"> </w:t>
      </w:r>
      <w:r w:rsidR="003D30B9" w:rsidRPr="00B4678E">
        <w:t xml:space="preserve">of the </w:t>
      </w:r>
      <w:r w:rsidR="00C72316">
        <w:t>Court</w:t>
      </w:r>
      <w:r w:rsidR="003D30B9" w:rsidRPr="00B4678E">
        <w:t>’s order as soon as possible.</w:t>
      </w:r>
      <w:r w:rsidR="0014695D" w:rsidRPr="00B4678E">
        <w:t xml:space="preserve">  The </w:t>
      </w:r>
      <w:r w:rsidR="00883BBB">
        <w:t>FYC</w:t>
      </w:r>
      <w:r w:rsidR="0014695D" w:rsidRPr="00B4678E">
        <w:t xml:space="preserve"> </w:t>
      </w:r>
      <w:r w:rsidR="006E3379">
        <w:t>Social Worker</w:t>
      </w:r>
      <w:r w:rsidR="0014695D" w:rsidRPr="00B4678E">
        <w:t xml:space="preserve"> will prov</w:t>
      </w:r>
      <w:r w:rsidR="00F80B63">
        <w:t>ide a case plan for the youth and</w:t>
      </w:r>
      <w:r w:rsidR="0014695D" w:rsidRPr="00B4678E">
        <w:t xml:space="preserve"> family and recommendations with a new status review date for the first appearance to reinstate dependency.</w:t>
      </w:r>
    </w:p>
    <w:p w14:paraId="767AA828" w14:textId="77777777" w:rsidR="00BE2A76" w:rsidRPr="00B4678E" w:rsidRDefault="00BE2A76" w:rsidP="006353CE">
      <w:pPr>
        <w:autoSpaceDE w:val="0"/>
        <w:autoSpaceDN w:val="0"/>
        <w:adjustRightInd w:val="0"/>
      </w:pPr>
    </w:p>
    <w:p w14:paraId="5A91FCD7" w14:textId="77777777" w:rsidR="00F52F7C" w:rsidRDefault="00F52F7C" w:rsidP="00D5171D">
      <w:pPr>
        <w:autoSpaceDE w:val="0"/>
        <w:autoSpaceDN w:val="0"/>
        <w:adjustRightInd w:val="0"/>
        <w:rPr>
          <w:b/>
        </w:rPr>
      </w:pPr>
    </w:p>
    <w:p w14:paraId="2D9DBD1E" w14:textId="77777777" w:rsidR="00BE2A76" w:rsidRPr="00D5171D" w:rsidRDefault="00C72316" w:rsidP="00D5171D">
      <w:pPr>
        <w:autoSpaceDE w:val="0"/>
        <w:autoSpaceDN w:val="0"/>
        <w:adjustRightInd w:val="0"/>
        <w:rPr>
          <w:b/>
        </w:rPr>
      </w:pPr>
      <w:r>
        <w:rPr>
          <w:b/>
        </w:rPr>
        <w:t>Court</w:t>
      </w:r>
      <w:r w:rsidR="00B15ECC" w:rsidRPr="00D5171D">
        <w:rPr>
          <w:b/>
        </w:rPr>
        <w:t xml:space="preserve"> </w:t>
      </w:r>
      <w:r w:rsidR="007C6764" w:rsidRPr="00D5171D">
        <w:rPr>
          <w:b/>
        </w:rPr>
        <w:t>p</w:t>
      </w:r>
      <w:r w:rsidR="00B15ECC" w:rsidRPr="00D5171D">
        <w:rPr>
          <w:b/>
        </w:rPr>
        <w:t>roceedings -</w:t>
      </w:r>
      <w:r w:rsidR="00BE2A76" w:rsidRPr="00D5171D">
        <w:rPr>
          <w:b/>
        </w:rPr>
        <w:t xml:space="preserve"> </w:t>
      </w:r>
      <w:r w:rsidR="007B31F8" w:rsidRPr="00D5171D">
        <w:rPr>
          <w:b/>
        </w:rPr>
        <w:t>S</w:t>
      </w:r>
      <w:r w:rsidR="00BE2A76" w:rsidRPr="00D5171D">
        <w:rPr>
          <w:b/>
        </w:rPr>
        <w:t>uccessful</w:t>
      </w:r>
      <w:r w:rsidR="009146D6">
        <w:rPr>
          <w:b/>
        </w:rPr>
        <w:t>/</w:t>
      </w:r>
      <w:r w:rsidR="00F52F7C">
        <w:rPr>
          <w:b/>
        </w:rPr>
        <w:t>Unsuccessful</w:t>
      </w:r>
      <w:r w:rsidR="00BE2A76" w:rsidRPr="00D5171D">
        <w:rPr>
          <w:b/>
        </w:rPr>
        <w:t xml:space="preserve"> </w:t>
      </w:r>
      <w:r w:rsidR="007C6764" w:rsidRPr="00D5171D">
        <w:rPr>
          <w:b/>
        </w:rPr>
        <w:t>c</w:t>
      </w:r>
      <w:r w:rsidR="00BE2A76" w:rsidRPr="00D5171D">
        <w:rPr>
          <w:b/>
        </w:rPr>
        <w:t xml:space="preserve">ompletion of Probation but </w:t>
      </w:r>
      <w:r w:rsidR="007C6764" w:rsidRPr="00D5171D">
        <w:rPr>
          <w:b/>
        </w:rPr>
        <w:t>home u</w:t>
      </w:r>
      <w:r w:rsidR="00BE2A76" w:rsidRPr="00D5171D">
        <w:rPr>
          <w:b/>
        </w:rPr>
        <w:t>nsafe</w:t>
      </w:r>
      <w:r w:rsidR="007C6764" w:rsidRPr="00D5171D">
        <w:rPr>
          <w:b/>
        </w:rPr>
        <w:t>:</w:t>
      </w:r>
    </w:p>
    <w:p w14:paraId="176CE8CA" w14:textId="77777777" w:rsidR="00875752" w:rsidRPr="00B4678E" w:rsidRDefault="00875752" w:rsidP="00D955CD">
      <w:pPr>
        <w:autoSpaceDE w:val="0"/>
        <w:autoSpaceDN w:val="0"/>
        <w:adjustRightInd w:val="0"/>
        <w:ind w:left="720"/>
      </w:pPr>
    </w:p>
    <w:p w14:paraId="482B4C66" w14:textId="77777777" w:rsidR="009B5569" w:rsidRPr="00B4678E" w:rsidRDefault="0014695D" w:rsidP="000A7C54">
      <w:pPr>
        <w:autoSpaceDE w:val="0"/>
        <w:autoSpaceDN w:val="0"/>
        <w:adjustRightInd w:val="0"/>
      </w:pPr>
      <w:r w:rsidRPr="00B4678E">
        <w:t>Following the procedures in WIC 331, t</w:t>
      </w:r>
      <w:r w:rsidR="00753F18" w:rsidRPr="00B4678E">
        <w:t xml:space="preserve">he </w:t>
      </w:r>
      <w:r w:rsidR="00C72316">
        <w:t>Delinquency Court</w:t>
      </w:r>
      <w:r w:rsidR="00753F18" w:rsidRPr="00B4678E">
        <w:t xml:space="preserve"> shall order that the youth’s delinquency file, along with the</w:t>
      </w:r>
      <w:r w:rsidR="00B15ECC" w:rsidRPr="00B4678E">
        <w:t xml:space="preserve"> </w:t>
      </w:r>
      <w:r w:rsidR="007C6764" w:rsidRPr="00B4678E">
        <w:t xml:space="preserve">§ </w:t>
      </w:r>
      <w:r w:rsidR="00B15ECC" w:rsidRPr="00B4678E">
        <w:t>241.1 report and the</w:t>
      </w:r>
      <w:r w:rsidR="00753F18" w:rsidRPr="00B4678E">
        <w:t xml:space="preserve"> recommendation of the </w:t>
      </w:r>
      <w:r w:rsidR="007C6764" w:rsidRPr="00B4678E">
        <w:t>Probation D</w:t>
      </w:r>
      <w:r w:rsidR="00753F18" w:rsidRPr="00B4678E">
        <w:t xml:space="preserve">epartment to dismiss wardship, be forwarded to the </w:t>
      </w:r>
      <w:r w:rsidR="00C72316">
        <w:t>Dependency Court</w:t>
      </w:r>
      <w:r w:rsidR="00753F18" w:rsidRPr="00B4678E">
        <w:t xml:space="preserve"> for </w:t>
      </w:r>
      <w:r w:rsidR="004061AD" w:rsidRPr="00B4678E">
        <w:t xml:space="preserve">consideration to initiate dependency proceedings. </w:t>
      </w:r>
    </w:p>
    <w:p w14:paraId="401EB5AE" w14:textId="77777777" w:rsidR="004061AD" w:rsidRPr="00B4678E" w:rsidRDefault="004061AD" w:rsidP="00D955CD">
      <w:pPr>
        <w:autoSpaceDE w:val="0"/>
        <w:autoSpaceDN w:val="0"/>
        <w:adjustRightInd w:val="0"/>
        <w:ind w:left="720"/>
      </w:pPr>
    </w:p>
    <w:p w14:paraId="752C98C4" w14:textId="77777777" w:rsidR="00875752" w:rsidRPr="00B4678E" w:rsidRDefault="00142672" w:rsidP="000A7C54">
      <w:pPr>
        <w:autoSpaceDE w:val="0"/>
        <w:autoSpaceDN w:val="0"/>
        <w:adjustRightInd w:val="0"/>
      </w:pPr>
      <w:r w:rsidRPr="00B4678E">
        <w:t xml:space="preserve">In this case, assuming that </w:t>
      </w:r>
      <w:r w:rsidR="007C6764" w:rsidRPr="00B4678E">
        <w:t xml:space="preserve">§ </w:t>
      </w:r>
      <w:r w:rsidRPr="00B4678E">
        <w:t xml:space="preserve">300 jurisdiction is obtained, and the youth is still in compliance with his/her terms of probation, the </w:t>
      </w:r>
      <w:r w:rsidR="00C72316">
        <w:t>Dependency Court</w:t>
      </w:r>
      <w:r w:rsidRPr="00B4678E">
        <w:t xml:space="preserve"> shall terminate the </w:t>
      </w:r>
      <w:r w:rsidR="007C6764" w:rsidRPr="00B4678E">
        <w:t xml:space="preserve">§ </w:t>
      </w:r>
      <w:r w:rsidRPr="00B4678E">
        <w:t xml:space="preserve">602 wardship at the time the youth is adjudicated a </w:t>
      </w:r>
      <w:r w:rsidR="007C6764" w:rsidRPr="00B4678E">
        <w:t xml:space="preserve">§ </w:t>
      </w:r>
      <w:r w:rsidRPr="00B4678E">
        <w:t xml:space="preserve">300 dependent (although the </w:t>
      </w:r>
      <w:r w:rsidR="00C72316">
        <w:t>Dependency Court</w:t>
      </w:r>
      <w:r w:rsidRPr="00B4678E">
        <w:t xml:space="preserve"> may dismiss wardship at an earlier stage after the filing of a petition if </w:t>
      </w:r>
      <w:r w:rsidRPr="00B4678E">
        <w:lastRenderedPageBreak/>
        <w:t xml:space="preserve">it deems it necessary in order to serve the best interests of the minor and to facilitate an appropriate placement for the youth).  The order of dismissal of wardship shall be entered on the appropriate minute order in the delinquency </w:t>
      </w:r>
      <w:r w:rsidR="002F5C2F" w:rsidRPr="00B4678E">
        <w:t xml:space="preserve">case </w:t>
      </w:r>
      <w:r w:rsidRPr="00B4678E">
        <w:t xml:space="preserve">file, and a copy of the minute order will be provided to the assigned </w:t>
      </w:r>
      <w:r w:rsidR="006E3379">
        <w:t>Probation Officer</w:t>
      </w:r>
      <w:r w:rsidRPr="00B4678E">
        <w:t xml:space="preserve"> by the clerk of the </w:t>
      </w:r>
      <w:r w:rsidR="00C72316">
        <w:t>Court</w:t>
      </w:r>
      <w:r w:rsidRPr="00B4678E">
        <w:t xml:space="preserve">. </w:t>
      </w:r>
    </w:p>
    <w:p w14:paraId="4AED9F1F" w14:textId="77777777" w:rsidR="00AD2DA6" w:rsidRPr="00B4678E" w:rsidRDefault="00AD2DA6" w:rsidP="00D955CD">
      <w:pPr>
        <w:autoSpaceDE w:val="0"/>
        <w:autoSpaceDN w:val="0"/>
        <w:adjustRightInd w:val="0"/>
        <w:ind w:left="720"/>
      </w:pPr>
    </w:p>
    <w:p w14:paraId="18FE5549" w14:textId="77777777" w:rsidR="00AD2DA6" w:rsidRPr="00B4678E" w:rsidRDefault="00AD2DA6" w:rsidP="000A7C54">
      <w:pPr>
        <w:autoSpaceDE w:val="0"/>
        <w:autoSpaceDN w:val="0"/>
        <w:adjustRightInd w:val="0"/>
      </w:pPr>
      <w:r w:rsidRPr="00B4678E">
        <w:t xml:space="preserve">If after reviewing the matter it is determined that a 300 petition will not be filed, the </w:t>
      </w:r>
      <w:r w:rsidR="00C72316">
        <w:t>Dependency Court</w:t>
      </w:r>
      <w:r w:rsidRPr="00B4678E">
        <w:t xml:space="preserve"> will refer the matter back to </w:t>
      </w:r>
      <w:r w:rsidR="00C72316">
        <w:t>Delinquency Court</w:t>
      </w:r>
      <w:r w:rsidRPr="00B4678E">
        <w:t xml:space="preserve"> with its findings</w:t>
      </w:r>
      <w:r w:rsidR="004061AD" w:rsidRPr="00B4678E">
        <w:t>.</w:t>
      </w:r>
    </w:p>
    <w:p w14:paraId="701A9002" w14:textId="77777777" w:rsidR="00875752" w:rsidRPr="00B4678E" w:rsidRDefault="00875752" w:rsidP="00D955CD">
      <w:pPr>
        <w:autoSpaceDE w:val="0"/>
        <w:autoSpaceDN w:val="0"/>
        <w:adjustRightInd w:val="0"/>
        <w:ind w:left="720"/>
      </w:pPr>
    </w:p>
    <w:p w14:paraId="4613894C" w14:textId="29825381" w:rsidR="00B15ECC" w:rsidRPr="000A7C54" w:rsidRDefault="007B31F8" w:rsidP="000A7C54">
      <w:pPr>
        <w:autoSpaceDE w:val="0"/>
        <w:autoSpaceDN w:val="0"/>
        <w:adjustRightInd w:val="0"/>
        <w:ind w:left="720"/>
        <w:rPr>
          <w:b/>
        </w:rPr>
      </w:pPr>
      <w:r w:rsidRPr="000A7C54">
        <w:rPr>
          <w:b/>
        </w:rPr>
        <w:t>D.</w:t>
      </w:r>
      <w:r w:rsidR="00FF0BAA" w:rsidRPr="000A7C54">
        <w:rPr>
          <w:b/>
        </w:rPr>
        <w:t xml:space="preserve"> </w:t>
      </w:r>
      <w:r w:rsidR="00B15ECC" w:rsidRPr="000A7C54">
        <w:rPr>
          <w:b/>
        </w:rPr>
        <w:t xml:space="preserve">Potential </w:t>
      </w:r>
      <w:r w:rsidR="00E72312" w:rsidRPr="000A7C54">
        <w:rPr>
          <w:b/>
        </w:rPr>
        <w:t xml:space="preserve">§ </w:t>
      </w:r>
      <w:r w:rsidR="00B15ECC" w:rsidRPr="000A7C54">
        <w:rPr>
          <w:b/>
        </w:rPr>
        <w:t>602</w:t>
      </w:r>
      <w:r w:rsidR="00620BB3" w:rsidRPr="000A7C54">
        <w:rPr>
          <w:b/>
        </w:rPr>
        <w:t>/Informal/DEJ/725</w:t>
      </w:r>
      <w:r w:rsidR="00850584" w:rsidRPr="000A7C54">
        <w:rPr>
          <w:b/>
        </w:rPr>
        <w:t xml:space="preserve"> (b)</w:t>
      </w:r>
      <w:r w:rsidR="004061AD" w:rsidRPr="000A7C54">
        <w:rPr>
          <w:b/>
        </w:rPr>
        <w:t xml:space="preserve"> </w:t>
      </w:r>
      <w:r w:rsidR="000A7C54">
        <w:rPr>
          <w:b/>
        </w:rPr>
        <w:t>where t</w:t>
      </w:r>
      <w:r w:rsidR="00B15ECC" w:rsidRPr="000A7C54">
        <w:rPr>
          <w:b/>
        </w:rPr>
        <w:t>here is</w:t>
      </w:r>
      <w:r w:rsidR="000A7C54">
        <w:rPr>
          <w:b/>
        </w:rPr>
        <w:t xml:space="preserve"> a n</w:t>
      </w:r>
      <w:r w:rsidR="00B15ECC" w:rsidRPr="000A7C54">
        <w:rPr>
          <w:b/>
        </w:rPr>
        <w:t xml:space="preserve">exus </w:t>
      </w:r>
      <w:r w:rsidR="000A7C54">
        <w:rPr>
          <w:b/>
        </w:rPr>
        <w:t>b</w:t>
      </w:r>
      <w:r w:rsidR="00B15ECC" w:rsidRPr="000A7C54">
        <w:rPr>
          <w:b/>
        </w:rPr>
        <w:t xml:space="preserve">etween </w:t>
      </w:r>
      <w:r w:rsidR="000A7C54">
        <w:rPr>
          <w:b/>
        </w:rPr>
        <w:t>the alleged offense and abuse by parent/c</w:t>
      </w:r>
      <w:r w:rsidR="00B15ECC" w:rsidRPr="000A7C54">
        <w:rPr>
          <w:b/>
        </w:rPr>
        <w:t>aretaker</w:t>
      </w:r>
      <w:r w:rsidRPr="000A7C54">
        <w:rPr>
          <w:b/>
        </w:rPr>
        <w:t xml:space="preserve"> (Trigger Situation 3.)</w:t>
      </w:r>
    </w:p>
    <w:p w14:paraId="76870A17" w14:textId="77777777" w:rsidR="002F5ED5" w:rsidRPr="00B4678E" w:rsidRDefault="002F5ED5" w:rsidP="00166374">
      <w:pPr>
        <w:tabs>
          <w:tab w:val="center" w:pos="4320"/>
        </w:tabs>
        <w:autoSpaceDE w:val="0"/>
        <w:autoSpaceDN w:val="0"/>
        <w:adjustRightInd w:val="0"/>
      </w:pPr>
      <w:r w:rsidRPr="00B4678E">
        <w:t xml:space="preserve"> </w:t>
      </w:r>
      <w:r w:rsidR="00166374">
        <w:tab/>
      </w:r>
    </w:p>
    <w:p w14:paraId="359AFA42" w14:textId="0DA27719" w:rsidR="00B15ECC" w:rsidRPr="00B4678E" w:rsidRDefault="00166374" w:rsidP="00B15ECC">
      <w:pPr>
        <w:autoSpaceDE w:val="0"/>
        <w:autoSpaceDN w:val="0"/>
        <w:adjustRightInd w:val="0"/>
      </w:pPr>
      <w:r>
        <w:t>W</w:t>
      </w:r>
      <w:r w:rsidR="007B31F8">
        <w:t xml:space="preserve">hen there is information suggesting </w:t>
      </w:r>
      <w:r w:rsidR="00B15ECC" w:rsidRPr="00B4678E">
        <w:t xml:space="preserve"> a nexus between the alleged offense </w:t>
      </w:r>
      <w:r>
        <w:t>of a youth who is the subject of</w:t>
      </w:r>
      <w:r w:rsidR="000A7C54">
        <w:t xml:space="preserve"> a</w:t>
      </w:r>
      <w:r>
        <w:t xml:space="preserve"> pending 602 petition </w:t>
      </w:r>
      <w:r w:rsidR="00B15ECC" w:rsidRPr="00B4678E">
        <w:t>an</w:t>
      </w:r>
      <w:r w:rsidR="002F5C2F" w:rsidRPr="00B4678E">
        <w:t>d</w:t>
      </w:r>
      <w:r w:rsidR="00B15ECC" w:rsidRPr="00B4678E">
        <w:t xml:space="preserve"> possible abuse or neglect, </w:t>
      </w:r>
      <w:r w:rsidR="006815D3" w:rsidRPr="00B4678E">
        <w:t>a</w:t>
      </w:r>
      <w:r w:rsidR="006353CE" w:rsidRPr="00B4678E">
        <w:t xml:space="preserve"> joint </w:t>
      </w:r>
      <w:r w:rsidR="007C6764" w:rsidRPr="00B4678E">
        <w:t xml:space="preserve">§ </w:t>
      </w:r>
      <w:r w:rsidR="00B15ECC" w:rsidRPr="00B4678E">
        <w:t xml:space="preserve">241.1 </w:t>
      </w:r>
      <w:r w:rsidR="006353CE" w:rsidRPr="00B4678E">
        <w:t>assessment sh</w:t>
      </w:r>
      <w:r w:rsidR="0085078A">
        <w:t>all</w:t>
      </w:r>
      <w:r w:rsidR="006353CE" w:rsidRPr="00B4678E">
        <w:t xml:space="preserve"> be </w:t>
      </w:r>
      <w:r w:rsidR="002F5C2F" w:rsidRPr="00B4678E">
        <w:t xml:space="preserve">initiated automatically by the juvenile intake </w:t>
      </w:r>
      <w:r w:rsidR="006E3379">
        <w:t>Probation Officer</w:t>
      </w:r>
      <w:r w:rsidR="002F5C2F" w:rsidRPr="00B4678E">
        <w:t xml:space="preserve"> by calling the </w:t>
      </w:r>
      <w:r w:rsidR="00883BBB">
        <w:t>FYC</w:t>
      </w:r>
      <w:r w:rsidR="006815D3" w:rsidRPr="00B4678E">
        <w:t xml:space="preserve"> </w:t>
      </w:r>
      <w:r w:rsidR="00AD2DA6" w:rsidRPr="00B4678E">
        <w:t>Hotline</w:t>
      </w:r>
      <w:r w:rsidR="00933EAA" w:rsidRPr="00B4678E">
        <w:t xml:space="preserve"> to file a Suspected Child Abuse Report identifying the allegations of abuse</w:t>
      </w:r>
      <w:r w:rsidR="002F5C2F" w:rsidRPr="00B4678E">
        <w:t xml:space="preserve">.  </w:t>
      </w:r>
    </w:p>
    <w:p w14:paraId="157F9104" w14:textId="77777777" w:rsidR="009438AB" w:rsidRPr="00B4678E" w:rsidRDefault="009438AB" w:rsidP="009438AB">
      <w:pPr>
        <w:autoSpaceDE w:val="0"/>
        <w:autoSpaceDN w:val="0"/>
        <w:adjustRightInd w:val="0"/>
      </w:pPr>
    </w:p>
    <w:p w14:paraId="59EB1487" w14:textId="77777777" w:rsidR="009438AB" w:rsidRPr="00B4678E" w:rsidRDefault="009438AB" w:rsidP="009438AB">
      <w:pPr>
        <w:autoSpaceDE w:val="0"/>
        <w:autoSpaceDN w:val="0"/>
        <w:adjustRightInd w:val="0"/>
      </w:pPr>
      <w:r w:rsidRPr="00B4678E">
        <w:t xml:space="preserve">If the minor is </w:t>
      </w:r>
      <w:r w:rsidRPr="00B4678E">
        <w:rPr>
          <w:b/>
        </w:rPr>
        <w:t>not yet a dependent</w:t>
      </w:r>
      <w:r w:rsidRPr="00B4678E">
        <w:t xml:space="preserve">, </w:t>
      </w:r>
      <w:r w:rsidR="004061AD" w:rsidRPr="00B4678E">
        <w:t xml:space="preserve">the Hotline </w:t>
      </w:r>
      <w:r w:rsidR="006E3379">
        <w:t>Social Worker</w:t>
      </w:r>
      <w:r w:rsidRPr="00B4678E">
        <w:t xml:space="preserve"> will </w:t>
      </w:r>
      <w:r w:rsidR="004061AD" w:rsidRPr="00B4678E">
        <w:t xml:space="preserve">forward the referral </w:t>
      </w:r>
      <w:r w:rsidRPr="00B4678E">
        <w:t xml:space="preserve">directly to the </w:t>
      </w:r>
      <w:r w:rsidR="00883BBB">
        <w:t>FYC</w:t>
      </w:r>
      <w:r w:rsidRPr="00B4678E">
        <w:t xml:space="preserve"> </w:t>
      </w:r>
      <w:r w:rsidR="00D05379" w:rsidRPr="00B4678E">
        <w:t>Hotline Supervisor</w:t>
      </w:r>
      <w:r w:rsidR="00FE6A20" w:rsidRPr="00B4678E">
        <w:t xml:space="preserve"> to ensure</w:t>
      </w:r>
      <w:r w:rsidRPr="00B4678E">
        <w:t xml:space="preserve"> assignment to a</w:t>
      </w:r>
      <w:r w:rsidR="00AD2DA6" w:rsidRPr="00B4678E">
        <w:t xml:space="preserve">n Emergency </w:t>
      </w:r>
      <w:r w:rsidR="00D05379" w:rsidRPr="00B4678E">
        <w:t>Response Social</w:t>
      </w:r>
      <w:r w:rsidR="006E3379">
        <w:t xml:space="preserve"> Worker</w:t>
      </w:r>
      <w:r w:rsidRPr="00B4678E">
        <w:t>.</w:t>
      </w:r>
    </w:p>
    <w:p w14:paraId="2A7F6339" w14:textId="77777777" w:rsidR="00B15ECC" w:rsidRPr="00B4678E" w:rsidRDefault="00B15ECC" w:rsidP="00B15ECC">
      <w:pPr>
        <w:autoSpaceDE w:val="0"/>
        <w:autoSpaceDN w:val="0"/>
        <w:adjustRightInd w:val="0"/>
      </w:pPr>
    </w:p>
    <w:p w14:paraId="740E55EC" w14:textId="77777777" w:rsidR="00B15ECC" w:rsidRPr="00B4678E" w:rsidRDefault="00B568F6" w:rsidP="006353CE">
      <w:pPr>
        <w:autoSpaceDE w:val="0"/>
        <w:autoSpaceDN w:val="0"/>
        <w:adjustRightInd w:val="0"/>
      </w:pPr>
      <w:r w:rsidRPr="00B4678E">
        <w:t xml:space="preserve">The timelines for the 241.1 assessment hearing and report are set forth in </w:t>
      </w:r>
      <w:r w:rsidR="00331A41" w:rsidRPr="00B4678E">
        <w:t xml:space="preserve">Rule of </w:t>
      </w:r>
      <w:r w:rsidR="00C72316">
        <w:t>Court</w:t>
      </w:r>
      <w:r w:rsidR="00331A41" w:rsidRPr="00B4678E">
        <w:t xml:space="preserve"> 5.512(e) and (f).</w:t>
      </w:r>
    </w:p>
    <w:p w14:paraId="6503453B" w14:textId="77777777" w:rsidR="00331A41" w:rsidRPr="00B4678E" w:rsidRDefault="00331A41" w:rsidP="006353CE">
      <w:pPr>
        <w:autoSpaceDE w:val="0"/>
        <w:autoSpaceDN w:val="0"/>
        <w:adjustRightInd w:val="0"/>
      </w:pPr>
    </w:p>
    <w:p w14:paraId="4983C412" w14:textId="77777777" w:rsidR="00B15ECC" w:rsidRPr="00B4678E" w:rsidRDefault="00B15ECC" w:rsidP="007B31F8">
      <w:pPr>
        <w:autoSpaceDE w:val="0"/>
        <w:autoSpaceDN w:val="0"/>
        <w:adjustRightInd w:val="0"/>
        <w:rPr>
          <w:b/>
        </w:rPr>
      </w:pPr>
    </w:p>
    <w:p w14:paraId="5F05C5FF" w14:textId="77777777" w:rsidR="00B15ECC" w:rsidRPr="007B31F8" w:rsidRDefault="00933EAA" w:rsidP="00166374">
      <w:pPr>
        <w:pStyle w:val="ListParagraph"/>
        <w:numPr>
          <w:ilvl w:val="0"/>
          <w:numId w:val="26"/>
        </w:numPr>
        <w:autoSpaceDE w:val="0"/>
        <w:autoSpaceDN w:val="0"/>
        <w:adjustRightInd w:val="0"/>
        <w:rPr>
          <w:b/>
        </w:rPr>
      </w:pPr>
      <w:r w:rsidRPr="007B31F8">
        <w:rPr>
          <w:b/>
        </w:rPr>
        <w:t>If the youth is already a 300 Dependent:</w:t>
      </w:r>
    </w:p>
    <w:p w14:paraId="7B89B135" w14:textId="77777777" w:rsidR="00B15ECC" w:rsidRPr="00B4678E" w:rsidRDefault="00B15ECC" w:rsidP="00B15ECC">
      <w:pPr>
        <w:autoSpaceDE w:val="0"/>
        <w:autoSpaceDN w:val="0"/>
        <w:adjustRightInd w:val="0"/>
        <w:ind w:left="720"/>
      </w:pPr>
    </w:p>
    <w:p w14:paraId="6C603BD5" w14:textId="77777777" w:rsidR="00B15ECC" w:rsidRPr="00B4678E" w:rsidRDefault="00B15ECC" w:rsidP="000A7C54">
      <w:pPr>
        <w:autoSpaceDE w:val="0"/>
        <w:autoSpaceDN w:val="0"/>
        <w:adjustRightInd w:val="0"/>
      </w:pPr>
      <w:r w:rsidRPr="00B4678E">
        <w:t xml:space="preserve">Probation and </w:t>
      </w:r>
      <w:r w:rsidR="00883BBB">
        <w:t>FYC</w:t>
      </w:r>
      <w:r w:rsidRPr="00B4678E">
        <w:t xml:space="preserve"> shall make their records available to the other Agency as soon as possible</w:t>
      </w:r>
      <w:r w:rsidR="00F70DFD">
        <w:t>, but no later than 48 hours,</w:t>
      </w:r>
      <w:r w:rsidRPr="00B4678E">
        <w:t xml:space="preserve"> so that the assessment and evaluation can proceed quickly</w:t>
      </w:r>
      <w:r w:rsidR="00DC7746" w:rsidRPr="00B4678E">
        <w:t>.</w:t>
      </w:r>
    </w:p>
    <w:p w14:paraId="42E444B4" w14:textId="77777777" w:rsidR="00B15ECC" w:rsidRPr="00B4678E" w:rsidRDefault="00B15ECC" w:rsidP="00B15ECC">
      <w:pPr>
        <w:autoSpaceDE w:val="0"/>
        <w:autoSpaceDN w:val="0"/>
        <w:adjustRightInd w:val="0"/>
        <w:ind w:left="720"/>
      </w:pPr>
    </w:p>
    <w:p w14:paraId="4A2C7DA3" w14:textId="7409C553" w:rsidR="00B15ECC" w:rsidRPr="00B4678E" w:rsidRDefault="00B15ECC" w:rsidP="001719A7">
      <w:pPr>
        <w:autoSpaceDE w:val="0"/>
        <w:autoSpaceDN w:val="0"/>
        <w:adjustRightInd w:val="0"/>
      </w:pPr>
      <w:r w:rsidRPr="00B4678E">
        <w:t xml:space="preserve">Probation is the agency primarily responsible for the preparation and filing of the </w:t>
      </w:r>
      <w:r w:rsidR="007C6764" w:rsidRPr="00B4678E">
        <w:t xml:space="preserve">§ </w:t>
      </w:r>
      <w:r w:rsidRPr="00B4678E">
        <w:t xml:space="preserve">241.1 report.  </w:t>
      </w:r>
      <w:r w:rsidR="002603CD">
        <w:t xml:space="preserve">The 241.1 joint assessment will be prepared and reviewed at the weekly Placement Assessment Review Committee (PARC). </w:t>
      </w:r>
      <w:r w:rsidRPr="00B4678E">
        <w:t xml:space="preserve">The report will be filed in the </w:t>
      </w:r>
      <w:r w:rsidR="00C72316">
        <w:t>Delinquency Court</w:t>
      </w:r>
      <w:r w:rsidRPr="00B4678E">
        <w:t xml:space="preserve">.  </w:t>
      </w:r>
      <w:r w:rsidR="00331A41" w:rsidRPr="00B4678E">
        <w:t xml:space="preserve">Where there is agreement between Probation and </w:t>
      </w:r>
      <w:r w:rsidR="00883BBB">
        <w:t>FYC</w:t>
      </w:r>
      <w:r w:rsidR="00331A41" w:rsidRPr="00B4678E">
        <w:t xml:space="preserve">, Probation will write the report and </w:t>
      </w:r>
      <w:r w:rsidR="00883BBB">
        <w:t>FYC</w:t>
      </w:r>
      <w:r w:rsidR="00331A41" w:rsidRPr="00B4678E">
        <w:t xml:space="preserve"> will provide a written summary of their evaluation and recommendation </w:t>
      </w:r>
      <w:r w:rsidR="007C6764" w:rsidRPr="00B4678E">
        <w:t xml:space="preserve">that is to be attached to the </w:t>
      </w:r>
      <w:r w:rsidR="006E3379">
        <w:t>Probation Officer</w:t>
      </w:r>
      <w:r w:rsidR="00DC7746" w:rsidRPr="00B4678E">
        <w:t>’s</w:t>
      </w:r>
      <w:r w:rsidR="00FE6A20" w:rsidRPr="00B4678E">
        <w:t xml:space="preserve"> report</w:t>
      </w:r>
      <w:r w:rsidR="00DC7746" w:rsidRPr="00B4678E">
        <w:t xml:space="preserve">.  </w:t>
      </w:r>
    </w:p>
    <w:p w14:paraId="27DCC4A9" w14:textId="77777777" w:rsidR="00DC7746" w:rsidRPr="00B4678E" w:rsidRDefault="00DC7746" w:rsidP="00B15ECC">
      <w:pPr>
        <w:autoSpaceDE w:val="0"/>
        <w:autoSpaceDN w:val="0"/>
        <w:adjustRightInd w:val="0"/>
        <w:ind w:left="720"/>
      </w:pPr>
    </w:p>
    <w:p w14:paraId="7717630B" w14:textId="77777777" w:rsidR="007E7E2E" w:rsidRDefault="00331A41" w:rsidP="001719A7">
      <w:pPr>
        <w:autoSpaceDE w:val="0"/>
        <w:autoSpaceDN w:val="0"/>
        <w:adjustRightInd w:val="0"/>
      </w:pPr>
      <w:r w:rsidRPr="00B4678E">
        <w:t xml:space="preserve">Where Probation and </w:t>
      </w:r>
      <w:r w:rsidR="00883BBB">
        <w:t>FYC</w:t>
      </w:r>
      <w:r w:rsidRPr="00B4678E">
        <w:t xml:space="preserve"> do not agree on their evaluation of which status best serves the interests of the youth</w:t>
      </w:r>
      <w:r w:rsidR="00F2402A">
        <w:t xml:space="preserve"> and protection of society</w:t>
      </w:r>
      <w:r w:rsidRPr="00B4678E">
        <w:t>,</w:t>
      </w:r>
      <w:r w:rsidR="00AD2DA6" w:rsidRPr="00B4678E">
        <w:t xml:space="preserve"> the matter will be referred to Mid-Level for review to determine </w:t>
      </w:r>
      <w:r w:rsidR="00F70DFD">
        <w:t>a joint</w:t>
      </w:r>
      <w:r w:rsidR="00AD2DA6" w:rsidRPr="00B4678E">
        <w:t xml:space="preserve"> recommendation.  In the event that an agreement still cannot be reached,</w:t>
      </w:r>
      <w:r w:rsidRPr="00B4678E">
        <w:t xml:space="preserve"> t</w:t>
      </w:r>
      <w:r w:rsidR="007E7E2E">
        <w:t>he decision will be referred to the Director level for resolution</w:t>
      </w:r>
      <w:r w:rsidR="00CD3F98" w:rsidRPr="00B4678E">
        <w:t xml:space="preserve">. </w:t>
      </w:r>
    </w:p>
    <w:p w14:paraId="7B7C57AB" w14:textId="77777777" w:rsidR="007E7E2E" w:rsidRDefault="007E7E2E" w:rsidP="009438AB">
      <w:pPr>
        <w:autoSpaceDE w:val="0"/>
        <w:autoSpaceDN w:val="0"/>
        <w:adjustRightInd w:val="0"/>
        <w:ind w:left="720"/>
      </w:pPr>
    </w:p>
    <w:p w14:paraId="5B715731" w14:textId="1F758BAE" w:rsidR="009438AB" w:rsidRPr="00B4678E" w:rsidRDefault="00CD3F98" w:rsidP="001719A7">
      <w:pPr>
        <w:autoSpaceDE w:val="0"/>
        <w:autoSpaceDN w:val="0"/>
        <w:adjustRightInd w:val="0"/>
      </w:pPr>
      <w:r w:rsidRPr="00B4678E">
        <w:t>The 241.1 report must</w:t>
      </w:r>
      <w:r w:rsidR="003B6AF5" w:rsidRPr="00B4678E">
        <w:t xml:space="preserve"> be signed and faxed to the P</w:t>
      </w:r>
      <w:r w:rsidR="00B15ECC" w:rsidRPr="00B4678E">
        <w:t xml:space="preserve">robation </w:t>
      </w:r>
      <w:r w:rsidR="003B6AF5" w:rsidRPr="00B4678E">
        <w:t>D</w:t>
      </w:r>
      <w:r w:rsidR="00B15ECC" w:rsidRPr="00B4678E">
        <w:t xml:space="preserve">epartment for attachment to the </w:t>
      </w:r>
      <w:r w:rsidR="006E3379">
        <w:t>Probation Officer</w:t>
      </w:r>
      <w:r w:rsidR="00B15ECC" w:rsidRPr="00B4678E">
        <w:t>’s report</w:t>
      </w:r>
      <w:r w:rsidR="003B6AF5" w:rsidRPr="00B4678E">
        <w:t xml:space="preserve"> </w:t>
      </w:r>
      <w:r w:rsidR="00331A41" w:rsidRPr="00B4678E">
        <w:t xml:space="preserve">six </w:t>
      </w:r>
      <w:r w:rsidR="00B15ECC" w:rsidRPr="00B4678E">
        <w:t xml:space="preserve">days before the </w:t>
      </w:r>
      <w:r w:rsidR="00331A41" w:rsidRPr="00B4678E">
        <w:t xml:space="preserve">241.1 </w:t>
      </w:r>
      <w:r w:rsidR="00B15ECC" w:rsidRPr="00B4678E">
        <w:t xml:space="preserve">hearing.  </w:t>
      </w:r>
      <w:r w:rsidR="00DC7746" w:rsidRPr="00B4678E">
        <w:t xml:space="preserve">  The </w:t>
      </w:r>
      <w:r w:rsidR="006E3379">
        <w:t>Probation Officer</w:t>
      </w:r>
      <w:r w:rsidR="00DC7746" w:rsidRPr="00B4678E">
        <w:t xml:space="preserve"> will arrange to have the </w:t>
      </w:r>
      <w:r w:rsidR="00883BBB">
        <w:t>FYC</w:t>
      </w:r>
      <w:r w:rsidR="00DC7746" w:rsidRPr="00B4678E">
        <w:t xml:space="preserve"> assessment filed with the </w:t>
      </w:r>
      <w:r w:rsidR="00C72316">
        <w:t>Court</w:t>
      </w:r>
      <w:r w:rsidR="00DC7746" w:rsidRPr="00B4678E">
        <w:t xml:space="preserve"> clerk and will provide </w:t>
      </w:r>
      <w:r w:rsidR="00DC7746" w:rsidRPr="00B4678E">
        <w:lastRenderedPageBreak/>
        <w:t xml:space="preserve">copies to the parties to the </w:t>
      </w:r>
      <w:r w:rsidR="003B6AF5" w:rsidRPr="00B4678E">
        <w:t xml:space="preserve">§ </w:t>
      </w:r>
      <w:r w:rsidR="00DC7746" w:rsidRPr="00B4678E">
        <w:t>602 case.</w:t>
      </w:r>
      <w:r w:rsidR="009438AB" w:rsidRPr="00B4678E">
        <w:t xml:space="preserve">  The </w:t>
      </w:r>
      <w:r w:rsidR="006E3379">
        <w:t>Probation Officer</w:t>
      </w:r>
      <w:r w:rsidR="009438AB" w:rsidRPr="00B4678E">
        <w:t xml:space="preserve"> shall have the </w:t>
      </w:r>
      <w:r w:rsidR="003B6AF5" w:rsidRPr="00B4678E">
        <w:t xml:space="preserve">§ </w:t>
      </w:r>
      <w:r w:rsidR="009438AB" w:rsidRPr="00B4678E">
        <w:t xml:space="preserve">241.1 report filed </w:t>
      </w:r>
      <w:r w:rsidR="00331A41" w:rsidRPr="00B4678E">
        <w:t xml:space="preserve">five calendar </w:t>
      </w:r>
      <w:r w:rsidR="009438AB" w:rsidRPr="00B4678E">
        <w:t xml:space="preserve">days before the </w:t>
      </w:r>
      <w:r w:rsidR="00331A41" w:rsidRPr="00B4678E">
        <w:t xml:space="preserve">241.1 </w:t>
      </w:r>
      <w:r w:rsidR="009438AB" w:rsidRPr="00B4678E">
        <w:t>hearing</w:t>
      </w:r>
      <w:r w:rsidR="00331A41" w:rsidRPr="00B4678E">
        <w:t>.</w:t>
      </w:r>
    </w:p>
    <w:p w14:paraId="6DDD0699" w14:textId="0BC61946" w:rsidR="009438AB" w:rsidRPr="00B4678E" w:rsidRDefault="009438AB" w:rsidP="007E7E2E">
      <w:pPr>
        <w:autoSpaceDE w:val="0"/>
        <w:autoSpaceDN w:val="0"/>
        <w:adjustRightInd w:val="0"/>
      </w:pPr>
    </w:p>
    <w:p w14:paraId="35FC042A" w14:textId="77777777" w:rsidR="009438AB" w:rsidRPr="00B4678E" w:rsidRDefault="009438AB" w:rsidP="009438AB">
      <w:pPr>
        <w:autoSpaceDE w:val="0"/>
        <w:autoSpaceDN w:val="0"/>
        <w:adjustRightInd w:val="0"/>
        <w:ind w:left="720"/>
      </w:pPr>
    </w:p>
    <w:p w14:paraId="20389248" w14:textId="77777777" w:rsidR="009438AB" w:rsidRPr="00B4678E" w:rsidRDefault="009438AB" w:rsidP="00166374">
      <w:pPr>
        <w:pStyle w:val="ListParagraph"/>
        <w:numPr>
          <w:ilvl w:val="0"/>
          <w:numId w:val="26"/>
        </w:numPr>
        <w:autoSpaceDE w:val="0"/>
        <w:autoSpaceDN w:val="0"/>
        <w:adjustRightInd w:val="0"/>
      </w:pPr>
      <w:r w:rsidRPr="007B31F8">
        <w:rPr>
          <w:b/>
        </w:rPr>
        <w:t xml:space="preserve">If the youth is not already a </w:t>
      </w:r>
      <w:r w:rsidR="003B6AF5" w:rsidRPr="007B31F8">
        <w:rPr>
          <w:b/>
        </w:rPr>
        <w:t xml:space="preserve">§ </w:t>
      </w:r>
      <w:r w:rsidRPr="007B31F8">
        <w:rPr>
          <w:b/>
        </w:rPr>
        <w:t>300 dependent</w:t>
      </w:r>
      <w:r w:rsidRPr="00B4678E">
        <w:t xml:space="preserve">:  </w:t>
      </w:r>
    </w:p>
    <w:p w14:paraId="35509186" w14:textId="77777777" w:rsidR="00B15ECC" w:rsidRPr="00B4678E" w:rsidRDefault="00B15ECC" w:rsidP="00B15ECC">
      <w:pPr>
        <w:autoSpaceDE w:val="0"/>
        <w:autoSpaceDN w:val="0"/>
        <w:adjustRightInd w:val="0"/>
        <w:ind w:left="720"/>
      </w:pPr>
    </w:p>
    <w:p w14:paraId="6EEB9273" w14:textId="77777777" w:rsidR="009C6BEE" w:rsidRPr="00B4678E" w:rsidRDefault="009C6BEE" w:rsidP="001719A7">
      <w:pPr>
        <w:autoSpaceDE w:val="0"/>
        <w:autoSpaceDN w:val="0"/>
        <w:adjustRightInd w:val="0"/>
      </w:pPr>
      <w:r w:rsidRPr="00B4678E">
        <w:t xml:space="preserve">Following the procedures in WIC 331, the </w:t>
      </w:r>
      <w:r w:rsidR="00C72316">
        <w:t>Delinquency Court</w:t>
      </w:r>
      <w:r w:rsidRPr="00B4678E">
        <w:t xml:space="preserve"> shall order that the youth’s delinquency file, along with the § 241.1 report and the recommendation of the Probation Department to dismiss wardship, be forwarded to the </w:t>
      </w:r>
      <w:r w:rsidR="00C72316">
        <w:t>Dependency Court</w:t>
      </w:r>
      <w:r w:rsidRPr="00B4678E">
        <w:t xml:space="preserve"> for consideration to initiate dependency proceedings. </w:t>
      </w:r>
    </w:p>
    <w:p w14:paraId="5E5E3EA3" w14:textId="77777777" w:rsidR="009C6BEE" w:rsidRPr="00B4678E" w:rsidRDefault="009C6BEE" w:rsidP="009C6BEE">
      <w:pPr>
        <w:autoSpaceDE w:val="0"/>
        <w:autoSpaceDN w:val="0"/>
        <w:adjustRightInd w:val="0"/>
        <w:ind w:left="720"/>
      </w:pPr>
    </w:p>
    <w:p w14:paraId="6095CC9A" w14:textId="77777777" w:rsidR="009C6BEE" w:rsidRPr="00B4678E" w:rsidRDefault="009C6BEE" w:rsidP="001719A7">
      <w:pPr>
        <w:autoSpaceDE w:val="0"/>
        <w:autoSpaceDN w:val="0"/>
        <w:adjustRightInd w:val="0"/>
      </w:pPr>
      <w:r w:rsidRPr="00B4678E">
        <w:t xml:space="preserve">In this case, assuming that § 300 jurisdiction is obtained, and the youth is still in compliance with his/her terms of probation, the </w:t>
      </w:r>
      <w:r w:rsidR="00C72316">
        <w:t>Dependency Court</w:t>
      </w:r>
      <w:r w:rsidRPr="00B4678E">
        <w:t xml:space="preserve"> shall terminate the § 602 wardship at the time the youth is adjudicated a § 300 dependent (although the </w:t>
      </w:r>
      <w:r w:rsidR="00C72316">
        <w:t>Dependency Court</w:t>
      </w:r>
      <w:r w:rsidRPr="00B4678E">
        <w:t xml:space="preserve"> may dismiss wardship at an earlier stage after the filing of a petition if it deems it necessary in order to serve the best interests of the minor and to facilitate an appropriate placement for the youth).  The order of dismissal of wardship shall be entered on the appropriate minute order in the delinquency case file, and a copy of the minute order will be provided to the assigned </w:t>
      </w:r>
      <w:r w:rsidR="006E3379">
        <w:t>Probation Officer</w:t>
      </w:r>
      <w:r w:rsidRPr="00B4678E">
        <w:t xml:space="preserve"> by the clerk of the </w:t>
      </w:r>
      <w:r w:rsidR="00C72316">
        <w:t>Court</w:t>
      </w:r>
      <w:r w:rsidRPr="00B4678E">
        <w:t xml:space="preserve">. </w:t>
      </w:r>
    </w:p>
    <w:p w14:paraId="6DD72488" w14:textId="77777777" w:rsidR="009C6BEE" w:rsidRPr="00B4678E" w:rsidRDefault="009C6BEE" w:rsidP="009C6BEE">
      <w:pPr>
        <w:autoSpaceDE w:val="0"/>
        <w:autoSpaceDN w:val="0"/>
        <w:adjustRightInd w:val="0"/>
        <w:ind w:left="720"/>
      </w:pPr>
    </w:p>
    <w:p w14:paraId="71A16785" w14:textId="77777777" w:rsidR="009C6BEE" w:rsidRPr="00B4678E" w:rsidRDefault="009C6BEE" w:rsidP="001719A7">
      <w:pPr>
        <w:autoSpaceDE w:val="0"/>
        <w:autoSpaceDN w:val="0"/>
        <w:adjustRightInd w:val="0"/>
      </w:pPr>
      <w:r w:rsidRPr="00B4678E">
        <w:t xml:space="preserve">If after reviewing the matter it is determined that a 300 petition will not be filed, the </w:t>
      </w:r>
      <w:r w:rsidR="00C72316">
        <w:t>Dependency Court</w:t>
      </w:r>
      <w:r w:rsidRPr="00B4678E">
        <w:t xml:space="preserve"> will refer the matter back to </w:t>
      </w:r>
      <w:r w:rsidR="00C72316">
        <w:t>Delinquency Court</w:t>
      </w:r>
      <w:r w:rsidRPr="00B4678E">
        <w:t xml:space="preserve"> with its findings.</w:t>
      </w:r>
    </w:p>
    <w:p w14:paraId="580D4BBB" w14:textId="77777777" w:rsidR="004C59D5" w:rsidRPr="00B4678E" w:rsidRDefault="004C59D5" w:rsidP="00924D5A">
      <w:pPr>
        <w:autoSpaceDE w:val="0"/>
        <w:autoSpaceDN w:val="0"/>
        <w:adjustRightInd w:val="0"/>
        <w:ind w:left="1440"/>
      </w:pPr>
    </w:p>
    <w:p w14:paraId="111F2CDD" w14:textId="016F28F8" w:rsidR="004C59D5" w:rsidRPr="00B4678E" w:rsidRDefault="007B31F8" w:rsidP="00D5171D">
      <w:pPr>
        <w:autoSpaceDE w:val="0"/>
        <w:autoSpaceDN w:val="0"/>
        <w:adjustRightInd w:val="0"/>
        <w:ind w:left="720"/>
        <w:rPr>
          <w:b/>
        </w:rPr>
      </w:pPr>
      <w:r>
        <w:rPr>
          <w:b/>
        </w:rPr>
        <w:t xml:space="preserve">E. </w:t>
      </w:r>
      <w:r w:rsidR="00FF0BAA" w:rsidRPr="00B4678E">
        <w:rPr>
          <w:b/>
        </w:rPr>
        <w:t xml:space="preserve"> </w:t>
      </w:r>
      <w:r w:rsidR="001719A7">
        <w:rPr>
          <w:b/>
        </w:rPr>
        <w:t>Where t</w:t>
      </w:r>
      <w:r w:rsidR="00033B89">
        <w:rPr>
          <w:b/>
        </w:rPr>
        <w:t>here w</w:t>
      </w:r>
      <w:r w:rsidR="004C59D5" w:rsidRPr="00B4678E">
        <w:rPr>
          <w:b/>
        </w:rPr>
        <w:t>as</w:t>
      </w:r>
      <w:r w:rsidR="00033B89">
        <w:rPr>
          <w:b/>
        </w:rPr>
        <w:t xml:space="preserve"> a p</w:t>
      </w:r>
      <w:r w:rsidR="004C59D5" w:rsidRPr="00B4678E">
        <w:rPr>
          <w:b/>
        </w:rPr>
        <w:t>rior</w:t>
      </w:r>
      <w:r w:rsidR="00E72312" w:rsidRPr="00B4678E">
        <w:rPr>
          <w:b/>
        </w:rPr>
        <w:t xml:space="preserve"> §</w:t>
      </w:r>
      <w:r w:rsidR="00033B89">
        <w:rPr>
          <w:b/>
        </w:rPr>
        <w:t xml:space="preserve"> 241.1 and y</w:t>
      </w:r>
      <w:r w:rsidR="004C59D5" w:rsidRPr="00B4678E">
        <w:rPr>
          <w:b/>
        </w:rPr>
        <w:t xml:space="preserve">outh </w:t>
      </w:r>
      <w:r w:rsidR="00033B89">
        <w:rPr>
          <w:b/>
        </w:rPr>
        <w:t>has f</w:t>
      </w:r>
      <w:r w:rsidR="00850584" w:rsidRPr="00B4678E">
        <w:rPr>
          <w:b/>
        </w:rPr>
        <w:t>ailed</w:t>
      </w:r>
      <w:r w:rsidR="00033B89">
        <w:rPr>
          <w:b/>
        </w:rPr>
        <w:t xml:space="preserve"> informal p</w:t>
      </w:r>
      <w:r w:rsidR="004C59D5" w:rsidRPr="00B4678E">
        <w:rPr>
          <w:b/>
        </w:rPr>
        <w:t xml:space="preserve">robation or </w:t>
      </w:r>
      <w:r w:rsidR="00F70DFD">
        <w:rPr>
          <w:b/>
        </w:rPr>
        <w:t>Deferred Entry of Judgment (</w:t>
      </w:r>
      <w:r w:rsidR="004C59D5" w:rsidRPr="00B4678E">
        <w:rPr>
          <w:b/>
        </w:rPr>
        <w:t>DEJ</w:t>
      </w:r>
      <w:r w:rsidR="00F70DFD">
        <w:rPr>
          <w:b/>
        </w:rPr>
        <w:t>)</w:t>
      </w:r>
    </w:p>
    <w:p w14:paraId="7408CB49" w14:textId="77777777" w:rsidR="004C59D5" w:rsidRPr="00B4678E" w:rsidRDefault="004C59D5" w:rsidP="006353CE">
      <w:pPr>
        <w:autoSpaceDE w:val="0"/>
        <w:autoSpaceDN w:val="0"/>
        <w:adjustRightInd w:val="0"/>
      </w:pPr>
    </w:p>
    <w:p w14:paraId="106BA7C8" w14:textId="77777777" w:rsidR="006353CE" w:rsidRPr="00B4678E" w:rsidRDefault="00D5171D" w:rsidP="006353CE">
      <w:pPr>
        <w:autoSpaceDE w:val="0"/>
        <w:autoSpaceDN w:val="0"/>
        <w:adjustRightInd w:val="0"/>
      </w:pPr>
      <w:r>
        <w:t>If a</w:t>
      </w:r>
      <w:r w:rsidR="006353CE" w:rsidRPr="00B4678E">
        <w:t xml:space="preserve"> subsequent assessment is ordered</w:t>
      </w:r>
      <w:r w:rsidR="00142672" w:rsidRPr="00B4678E">
        <w:t xml:space="preserve"> where a youth was previously assessed and </w:t>
      </w:r>
      <w:r w:rsidR="00924D5A" w:rsidRPr="00B4678E">
        <w:t xml:space="preserve">has </w:t>
      </w:r>
      <w:r w:rsidR="00142672" w:rsidRPr="00B4678E">
        <w:t xml:space="preserve">previously been </w:t>
      </w:r>
      <w:r w:rsidR="00F70DFD">
        <w:t>supervised</w:t>
      </w:r>
      <w:r w:rsidR="00924D5A" w:rsidRPr="00B4678E">
        <w:t xml:space="preserve"> by the Probation Department</w:t>
      </w:r>
      <w:r w:rsidR="00142672" w:rsidRPr="00B4678E">
        <w:t xml:space="preserve"> through some form of informal supervision</w:t>
      </w:r>
      <w:r w:rsidR="00521AFC" w:rsidRPr="00B4678E">
        <w:t xml:space="preserve">, the timeline </w:t>
      </w:r>
      <w:r w:rsidR="00142672" w:rsidRPr="00B4678E">
        <w:t xml:space="preserve">for submission of the </w:t>
      </w:r>
      <w:r w:rsidR="006E3379">
        <w:t>Probation Officer</w:t>
      </w:r>
      <w:r w:rsidR="00142672" w:rsidRPr="00B4678E">
        <w:t xml:space="preserve">s </w:t>
      </w:r>
      <w:r w:rsidR="003B6AF5" w:rsidRPr="00B4678E">
        <w:t xml:space="preserve">§ </w:t>
      </w:r>
      <w:r w:rsidR="00142672" w:rsidRPr="00B4678E">
        <w:t xml:space="preserve">241.1 report </w:t>
      </w:r>
      <w:r w:rsidR="003B6AF5" w:rsidRPr="00B4678E">
        <w:t xml:space="preserve">with an attached assessment by </w:t>
      </w:r>
      <w:r w:rsidR="00F70DFD">
        <w:t xml:space="preserve">the </w:t>
      </w:r>
      <w:r w:rsidR="00883BBB">
        <w:t>Family Youth and Children’s Division</w:t>
      </w:r>
      <w:r w:rsidR="00521AFC" w:rsidRPr="00B4678E">
        <w:t xml:space="preserve"> will </w:t>
      </w:r>
      <w:r w:rsidR="006353CE" w:rsidRPr="00B4678E">
        <w:t xml:space="preserve">depend on the youth’s custody status. </w:t>
      </w:r>
      <w:r w:rsidR="003746E0">
        <w:t xml:space="preserve"> </w:t>
      </w:r>
      <w:r w:rsidR="006353CE" w:rsidRPr="00B4678E">
        <w:t>If the youth has been detained, the timeline is</w:t>
      </w:r>
      <w:r w:rsidR="00521AFC" w:rsidRPr="00B4678E">
        <w:t xml:space="preserve"> </w:t>
      </w:r>
      <w:r w:rsidR="006353CE" w:rsidRPr="00B4678E">
        <w:t>the same as other detained cases</w:t>
      </w:r>
      <w:r w:rsidR="00521AFC" w:rsidRPr="00B4678E">
        <w:t xml:space="preserve"> described in situation one above</w:t>
      </w:r>
      <w:r w:rsidR="006353CE" w:rsidRPr="00B4678E">
        <w:t xml:space="preserve">. </w:t>
      </w:r>
      <w:r w:rsidR="003746E0">
        <w:t xml:space="preserve"> </w:t>
      </w:r>
      <w:r w:rsidR="006353CE" w:rsidRPr="00B4678E">
        <w:t>If the yo</w:t>
      </w:r>
      <w:r w:rsidR="003746E0">
        <w:t>uth is not in custody, the time</w:t>
      </w:r>
      <w:r w:rsidR="006353CE" w:rsidRPr="00B4678E">
        <w:t>line will be</w:t>
      </w:r>
      <w:r w:rsidR="00331A41" w:rsidRPr="00B4678E">
        <w:t xml:space="preserve"> the same as in other non-detained cases described above (see Rule of </w:t>
      </w:r>
      <w:r w:rsidR="00C72316">
        <w:t>Court</w:t>
      </w:r>
      <w:r w:rsidR="00331A41" w:rsidRPr="00B4678E">
        <w:t xml:space="preserve"> 5.512(e)).</w:t>
      </w:r>
    </w:p>
    <w:p w14:paraId="0D106BAA" w14:textId="77777777" w:rsidR="00331A41" w:rsidRPr="00B4678E" w:rsidRDefault="00331A41" w:rsidP="006353CE">
      <w:pPr>
        <w:autoSpaceDE w:val="0"/>
        <w:autoSpaceDN w:val="0"/>
        <w:adjustRightInd w:val="0"/>
        <w:rPr>
          <w:b/>
        </w:rPr>
      </w:pPr>
    </w:p>
    <w:p w14:paraId="49FF2196" w14:textId="79E2FF9D" w:rsidR="004C59D5" w:rsidRPr="00B4678E" w:rsidRDefault="007B31F8" w:rsidP="00D5171D">
      <w:pPr>
        <w:autoSpaceDE w:val="0"/>
        <w:autoSpaceDN w:val="0"/>
        <w:adjustRightInd w:val="0"/>
        <w:ind w:left="720"/>
        <w:rPr>
          <w:b/>
        </w:rPr>
      </w:pPr>
      <w:r>
        <w:rPr>
          <w:b/>
        </w:rPr>
        <w:t>F.</w:t>
      </w:r>
      <w:r w:rsidR="00FF0BAA" w:rsidRPr="00B4678E">
        <w:rPr>
          <w:b/>
        </w:rPr>
        <w:t xml:space="preserve"> </w:t>
      </w:r>
      <w:r w:rsidR="00033B89">
        <w:rPr>
          <w:b/>
        </w:rPr>
        <w:t>Where youth found fit for Delinquency j</w:t>
      </w:r>
      <w:r w:rsidR="004C59D5" w:rsidRPr="00B4678E">
        <w:rPr>
          <w:b/>
        </w:rPr>
        <w:t>urisdiction</w:t>
      </w:r>
      <w:r>
        <w:rPr>
          <w:b/>
        </w:rPr>
        <w:t xml:space="preserve"> (Trigger Situation 5.)</w:t>
      </w:r>
    </w:p>
    <w:p w14:paraId="5BB8669C" w14:textId="77777777" w:rsidR="00521AFC" w:rsidRPr="00B4678E" w:rsidRDefault="00521AFC" w:rsidP="006353CE">
      <w:pPr>
        <w:autoSpaceDE w:val="0"/>
        <w:autoSpaceDN w:val="0"/>
        <w:adjustRightInd w:val="0"/>
      </w:pPr>
    </w:p>
    <w:p w14:paraId="4C4556D2" w14:textId="77777777" w:rsidR="00924D5A" w:rsidRDefault="006353CE" w:rsidP="006353CE">
      <w:pPr>
        <w:autoSpaceDE w:val="0"/>
        <w:autoSpaceDN w:val="0"/>
        <w:adjustRightInd w:val="0"/>
      </w:pPr>
      <w:r w:rsidRPr="00B4678E">
        <w:t>In fitness cases</w:t>
      </w:r>
      <w:r w:rsidR="00521AFC" w:rsidRPr="00B4678E">
        <w:t xml:space="preserve"> described above where the minor has been found fit for juvenile delinquency jurisdiction, and it appears </w:t>
      </w:r>
      <w:r w:rsidR="00924D5A" w:rsidRPr="00B4678E">
        <w:t xml:space="preserve">to the </w:t>
      </w:r>
      <w:r w:rsidR="00C72316">
        <w:t>Court</w:t>
      </w:r>
      <w:r w:rsidR="00924D5A" w:rsidRPr="00B4678E">
        <w:t xml:space="preserve"> </w:t>
      </w:r>
      <w:r w:rsidR="00521AFC" w:rsidRPr="00B4678E">
        <w:t xml:space="preserve">that the minor might come under both </w:t>
      </w:r>
      <w:r w:rsidR="003B6AF5" w:rsidRPr="00B4678E">
        <w:t xml:space="preserve">§§ </w:t>
      </w:r>
      <w:r w:rsidR="00521AFC" w:rsidRPr="00B4678E">
        <w:t>300 and 602 jurisdiction</w:t>
      </w:r>
      <w:r w:rsidRPr="00B4678E">
        <w:t xml:space="preserve">, the </w:t>
      </w:r>
      <w:r w:rsidR="00C72316">
        <w:t>Court</w:t>
      </w:r>
      <w:r w:rsidRPr="00B4678E">
        <w:t xml:space="preserve"> will order the joint assessment as soon as the youth is</w:t>
      </w:r>
      <w:r w:rsidR="00924D5A" w:rsidRPr="00B4678E">
        <w:t xml:space="preserve"> </w:t>
      </w:r>
      <w:r w:rsidRPr="00B4678E">
        <w:t xml:space="preserve">found fit for </w:t>
      </w:r>
      <w:r w:rsidR="003B6AF5" w:rsidRPr="00B4678E">
        <w:t>j</w:t>
      </w:r>
      <w:r w:rsidRPr="00B4678E">
        <w:t xml:space="preserve">uvenile </w:t>
      </w:r>
      <w:r w:rsidR="00C72316">
        <w:t>Court</w:t>
      </w:r>
      <w:r w:rsidRPr="00B4678E">
        <w:t xml:space="preserve"> jurisdiction. </w:t>
      </w:r>
      <w:r w:rsidR="007B31F8">
        <w:t xml:space="preserve"> </w:t>
      </w:r>
    </w:p>
    <w:p w14:paraId="1B20A290" w14:textId="77777777" w:rsidR="00907075" w:rsidRPr="00B4678E" w:rsidRDefault="00907075" w:rsidP="006353CE">
      <w:pPr>
        <w:autoSpaceDE w:val="0"/>
        <w:autoSpaceDN w:val="0"/>
        <w:adjustRightInd w:val="0"/>
      </w:pPr>
    </w:p>
    <w:p w14:paraId="4E0933D8" w14:textId="77777777" w:rsidR="00F31F99" w:rsidRPr="00B4678E" w:rsidRDefault="006353CE" w:rsidP="006353CE">
      <w:pPr>
        <w:autoSpaceDE w:val="0"/>
        <w:autoSpaceDN w:val="0"/>
        <w:adjustRightInd w:val="0"/>
      </w:pPr>
      <w:r w:rsidRPr="00B4678E">
        <w:t xml:space="preserve">The timeline </w:t>
      </w:r>
      <w:r w:rsidR="00924D5A" w:rsidRPr="00B4678E">
        <w:t xml:space="preserve">and duties </w:t>
      </w:r>
      <w:r w:rsidR="00521AFC" w:rsidRPr="00B4678E">
        <w:t xml:space="preserve">for the </w:t>
      </w:r>
      <w:r w:rsidR="003B6AF5" w:rsidRPr="00B4678E">
        <w:t xml:space="preserve">§ </w:t>
      </w:r>
      <w:r w:rsidR="00521AFC" w:rsidRPr="00B4678E">
        <w:t xml:space="preserve">241.1 assessment and report to the </w:t>
      </w:r>
      <w:r w:rsidR="00C72316">
        <w:t>Court</w:t>
      </w:r>
      <w:r w:rsidR="00521AFC" w:rsidRPr="00B4678E">
        <w:t xml:space="preserve"> </w:t>
      </w:r>
      <w:r w:rsidR="00924D5A" w:rsidRPr="00B4678E">
        <w:t xml:space="preserve">will be as outlined above in situation I.  </w:t>
      </w:r>
    </w:p>
    <w:p w14:paraId="5216D4E3" w14:textId="77777777" w:rsidR="00F31F99" w:rsidRPr="00B4678E" w:rsidRDefault="00F31F99" w:rsidP="006353CE">
      <w:pPr>
        <w:autoSpaceDE w:val="0"/>
        <w:autoSpaceDN w:val="0"/>
        <w:adjustRightInd w:val="0"/>
      </w:pPr>
    </w:p>
    <w:p w14:paraId="50F1E620" w14:textId="77777777" w:rsidR="00521AFC" w:rsidRPr="00B4678E" w:rsidRDefault="006353CE" w:rsidP="006353CE">
      <w:pPr>
        <w:autoSpaceDE w:val="0"/>
        <w:autoSpaceDN w:val="0"/>
        <w:adjustRightInd w:val="0"/>
      </w:pPr>
      <w:r w:rsidRPr="00B4678E">
        <w:t xml:space="preserve"> </w:t>
      </w:r>
    </w:p>
    <w:p w14:paraId="6B163569" w14:textId="77777777" w:rsidR="006353CE" w:rsidRPr="00B4678E" w:rsidRDefault="007B31F8" w:rsidP="00136043">
      <w:pPr>
        <w:autoSpaceDE w:val="0"/>
        <w:autoSpaceDN w:val="0"/>
        <w:adjustRightInd w:val="0"/>
        <w:jc w:val="center"/>
        <w:rPr>
          <w:b/>
        </w:rPr>
      </w:pPr>
      <w:r>
        <w:rPr>
          <w:b/>
        </w:rPr>
        <w:lastRenderedPageBreak/>
        <w:t>IV</w:t>
      </w:r>
      <w:r w:rsidR="00D05379">
        <w:rPr>
          <w:b/>
        </w:rPr>
        <w:t>. PROCEDURES</w:t>
      </w:r>
      <w:r w:rsidR="006353CE" w:rsidRPr="00B4678E">
        <w:rPr>
          <w:b/>
        </w:rPr>
        <w:t xml:space="preserve"> FOR JOINT ASSESSMENT</w:t>
      </w:r>
      <w:r w:rsidR="00F31F99" w:rsidRPr="00B4678E">
        <w:rPr>
          <w:b/>
        </w:rPr>
        <w:t xml:space="preserve"> WHERE </w:t>
      </w:r>
      <w:r w:rsidR="00C72316">
        <w:rPr>
          <w:b/>
        </w:rPr>
        <w:t>COURT</w:t>
      </w:r>
      <w:r w:rsidR="00F31F99" w:rsidRPr="00B4678E">
        <w:rPr>
          <w:b/>
        </w:rPr>
        <w:t xml:space="preserve"> ORDERED</w:t>
      </w:r>
    </w:p>
    <w:p w14:paraId="4E0BEA8A" w14:textId="77777777" w:rsidR="00521AFC" w:rsidRPr="00B4678E" w:rsidRDefault="00521AFC" w:rsidP="006353CE">
      <w:pPr>
        <w:autoSpaceDE w:val="0"/>
        <w:autoSpaceDN w:val="0"/>
        <w:adjustRightInd w:val="0"/>
      </w:pPr>
    </w:p>
    <w:p w14:paraId="3A319177" w14:textId="7FC543C3" w:rsidR="00521AFC" w:rsidRPr="00B4678E" w:rsidRDefault="004C59D5" w:rsidP="006353CE">
      <w:pPr>
        <w:autoSpaceDE w:val="0"/>
        <w:autoSpaceDN w:val="0"/>
        <w:adjustRightInd w:val="0"/>
      </w:pPr>
      <w:r w:rsidRPr="00B4678E">
        <w:t xml:space="preserve">As described above, </w:t>
      </w:r>
      <w:r w:rsidR="00521AFC" w:rsidRPr="00B4678E">
        <w:t xml:space="preserve">if there is a triggering circumstance for a </w:t>
      </w:r>
      <w:r w:rsidR="003B6AF5" w:rsidRPr="00B4678E">
        <w:t xml:space="preserve">§ </w:t>
      </w:r>
      <w:r w:rsidR="00521AFC" w:rsidRPr="00B4678E">
        <w:t>241.1</w:t>
      </w:r>
      <w:r w:rsidR="00F31F99" w:rsidRPr="00B4678E">
        <w:t xml:space="preserve"> assessment and</w:t>
      </w:r>
      <w:r w:rsidR="00521AFC" w:rsidRPr="00B4678E">
        <w:t xml:space="preserve"> report, the Probation Department and </w:t>
      </w:r>
      <w:r w:rsidR="00F27002">
        <w:t>FYC</w:t>
      </w:r>
      <w:r w:rsidR="00521AFC" w:rsidRPr="00B4678E">
        <w:t xml:space="preserve"> will </w:t>
      </w:r>
      <w:r w:rsidR="00F31F99" w:rsidRPr="00B4678E">
        <w:t xml:space="preserve">automatically </w:t>
      </w:r>
      <w:r w:rsidR="00521AFC" w:rsidRPr="00B4678E">
        <w:t xml:space="preserve">initiate the assessment process as soon as possible, without the need of a </w:t>
      </w:r>
      <w:r w:rsidR="00C72316">
        <w:t>Court</w:t>
      </w:r>
      <w:r w:rsidR="00521AFC" w:rsidRPr="00B4678E">
        <w:t xml:space="preserve"> order</w:t>
      </w:r>
      <w:r w:rsidR="00D5171D">
        <w:t xml:space="preserve">.  </w:t>
      </w:r>
      <w:r w:rsidR="00521AFC" w:rsidRPr="00B4678E">
        <w:t>However, in circums</w:t>
      </w:r>
      <w:r w:rsidR="00136043" w:rsidRPr="00B4678E">
        <w:t xml:space="preserve">tances described above where </w:t>
      </w:r>
      <w:r w:rsidR="007B31F8">
        <w:t xml:space="preserve">the </w:t>
      </w:r>
      <w:r w:rsidR="00136043" w:rsidRPr="00B4678E">
        <w:t xml:space="preserve">Delinquency or </w:t>
      </w:r>
      <w:r w:rsidR="00C72316">
        <w:t>Dependency Court</w:t>
      </w:r>
      <w:r w:rsidR="00521AFC" w:rsidRPr="00B4678E">
        <w:t xml:space="preserve"> orders a</w:t>
      </w:r>
      <w:r w:rsidR="00F31F99" w:rsidRPr="00B4678E">
        <w:t>n</w:t>
      </w:r>
      <w:r w:rsidR="00521AFC" w:rsidRPr="00B4678E">
        <w:t xml:space="preserve"> assessment pursuant to </w:t>
      </w:r>
      <w:r w:rsidR="003B6AF5" w:rsidRPr="00B4678E">
        <w:t xml:space="preserve">§ </w:t>
      </w:r>
      <w:r w:rsidR="00521AFC" w:rsidRPr="00B4678E">
        <w:t>241.1</w:t>
      </w:r>
      <w:r w:rsidR="007B31F8">
        <w:t>,</w:t>
      </w:r>
      <w:r w:rsidR="00521AFC" w:rsidRPr="00B4678E">
        <w:t xml:space="preserve"> the following procedure shall be followed:</w:t>
      </w:r>
    </w:p>
    <w:p w14:paraId="1AA65A33" w14:textId="77777777" w:rsidR="00521AFC" w:rsidRPr="00B4678E" w:rsidRDefault="00521AFC" w:rsidP="006353CE">
      <w:pPr>
        <w:autoSpaceDE w:val="0"/>
        <w:autoSpaceDN w:val="0"/>
        <w:adjustRightInd w:val="0"/>
      </w:pPr>
    </w:p>
    <w:p w14:paraId="7ADF1371" w14:textId="2CC64220" w:rsidR="00E75877" w:rsidRPr="00B4678E" w:rsidRDefault="00521AFC" w:rsidP="003B6AF5">
      <w:pPr>
        <w:numPr>
          <w:ilvl w:val="0"/>
          <w:numId w:val="10"/>
        </w:numPr>
        <w:autoSpaceDE w:val="0"/>
        <w:autoSpaceDN w:val="0"/>
        <w:adjustRightInd w:val="0"/>
        <w:ind w:hanging="720"/>
      </w:pPr>
      <w:r w:rsidRPr="00B4678E">
        <w:t xml:space="preserve">The clerk of the </w:t>
      </w:r>
      <w:r w:rsidR="00C72316">
        <w:t>Court</w:t>
      </w:r>
      <w:r w:rsidRPr="00B4678E">
        <w:t xml:space="preserve"> shall forward a copy of the minute order to the </w:t>
      </w:r>
      <w:r w:rsidR="00F27002">
        <w:t>a</w:t>
      </w:r>
      <w:r w:rsidRPr="00B4678E">
        <w:t>gency who is not primarily responsible for the case</w:t>
      </w:r>
      <w:r w:rsidR="00D05379">
        <w:t>, the</w:t>
      </w:r>
      <w:r w:rsidR="007B31F8">
        <w:t xml:space="preserve"> clerk shall direct the minute order</w:t>
      </w:r>
      <w:r w:rsidRPr="00B4678E">
        <w:t xml:space="preserve"> to the attention of the</w:t>
      </w:r>
      <w:r w:rsidR="007B31F8">
        <w:t xml:space="preserve"> </w:t>
      </w:r>
      <w:r w:rsidR="00F27002">
        <w:t>a</w:t>
      </w:r>
      <w:r w:rsidR="00D05379">
        <w:t xml:space="preserve">gency’s </w:t>
      </w:r>
      <w:r w:rsidR="00D05379" w:rsidRPr="00B4678E">
        <w:t>Intake</w:t>
      </w:r>
      <w:r w:rsidRPr="00B4678E">
        <w:t xml:space="preserve"> Supervisor</w:t>
      </w:r>
      <w:r w:rsidR="007B31F8">
        <w:t xml:space="preserve"> in order</w:t>
      </w:r>
      <w:r w:rsidRPr="00B4678E">
        <w:t xml:space="preserve"> to be dir</w:t>
      </w:r>
      <w:r w:rsidR="00E75877" w:rsidRPr="00B4678E">
        <w:t>ected to the correct unit</w:t>
      </w:r>
      <w:r w:rsidR="00F31F99" w:rsidRPr="00B4678E">
        <w:t xml:space="preserve"> for assignment</w:t>
      </w:r>
      <w:r w:rsidR="00E75877" w:rsidRPr="00B4678E">
        <w:t xml:space="preserve">.  </w:t>
      </w:r>
    </w:p>
    <w:p w14:paraId="5AF9C9BD" w14:textId="77777777" w:rsidR="00136043" w:rsidRPr="00B4678E" w:rsidRDefault="00136043" w:rsidP="00136043">
      <w:pPr>
        <w:autoSpaceDE w:val="0"/>
        <w:autoSpaceDN w:val="0"/>
        <w:adjustRightInd w:val="0"/>
        <w:ind w:left="360"/>
      </w:pPr>
    </w:p>
    <w:p w14:paraId="3BBD42E2" w14:textId="2F763C87" w:rsidR="006353CE" w:rsidRPr="00B4678E" w:rsidRDefault="003B6AF5" w:rsidP="003B6AF5">
      <w:pPr>
        <w:autoSpaceDE w:val="0"/>
        <w:autoSpaceDN w:val="0"/>
        <w:adjustRightInd w:val="0"/>
        <w:ind w:left="720" w:hanging="720"/>
      </w:pPr>
      <w:r w:rsidRPr="00B4678E">
        <w:t>(2)</w:t>
      </w:r>
      <w:r w:rsidRPr="00B4678E">
        <w:tab/>
      </w:r>
      <w:r w:rsidR="00F27002">
        <w:t>The a</w:t>
      </w:r>
      <w:r w:rsidR="00136043" w:rsidRPr="00B4678E">
        <w:t>gency that</w:t>
      </w:r>
      <w:r w:rsidR="00E75877" w:rsidRPr="00B4678E">
        <w:t xml:space="preserve"> has primary responsibility for the writing of the report </w:t>
      </w:r>
      <w:r w:rsidR="00136043" w:rsidRPr="00B4678E">
        <w:t xml:space="preserve">(as delineated above) </w:t>
      </w:r>
      <w:r w:rsidR="00E75877" w:rsidRPr="00B4678E">
        <w:t xml:space="preserve">will make phone contact with the secondary </w:t>
      </w:r>
      <w:r w:rsidR="003E1293" w:rsidRPr="00B4678E">
        <w:t>a</w:t>
      </w:r>
      <w:r w:rsidR="00E75877" w:rsidRPr="00B4678E">
        <w:t xml:space="preserve">gency within 24 business hours of the order so that the secondary agency may begin the assessment process.  The information shall include the name, location, and contact information of the youth and any caretaker for the youth, and the name, location, and contact information of a parent or legal guardian, or reasons why that cannot be provided, and the name </w:t>
      </w:r>
      <w:r w:rsidR="00F27002">
        <w:t>and contact information of the primary a</w:t>
      </w:r>
      <w:r w:rsidR="00E75877" w:rsidRPr="00B4678E">
        <w:t xml:space="preserve">gency </w:t>
      </w:r>
      <w:r w:rsidR="006E3379">
        <w:t>Probation Officer</w:t>
      </w:r>
      <w:r w:rsidR="00E75877" w:rsidRPr="00B4678E">
        <w:t xml:space="preserve"> or </w:t>
      </w:r>
      <w:r w:rsidR="006E3379">
        <w:t>Social Worker</w:t>
      </w:r>
      <w:r w:rsidR="00136043" w:rsidRPr="00B4678E">
        <w:t>, so the two investigators/evaluators</w:t>
      </w:r>
      <w:r w:rsidR="00E75877" w:rsidRPr="00B4678E">
        <w:t xml:space="preserve"> can share information and work cooperatively to prepare the assessment for the </w:t>
      </w:r>
      <w:r w:rsidR="00C72316">
        <w:t>Court</w:t>
      </w:r>
      <w:r w:rsidR="00E75877" w:rsidRPr="00B4678E">
        <w:t xml:space="preserve">. </w:t>
      </w:r>
    </w:p>
    <w:p w14:paraId="66BBAF2B" w14:textId="77777777" w:rsidR="00136043" w:rsidRPr="00B4678E" w:rsidRDefault="00136043" w:rsidP="00136043">
      <w:pPr>
        <w:autoSpaceDE w:val="0"/>
        <w:autoSpaceDN w:val="0"/>
        <w:adjustRightInd w:val="0"/>
        <w:ind w:left="360"/>
      </w:pPr>
    </w:p>
    <w:p w14:paraId="493BE102" w14:textId="261EC5B2" w:rsidR="00E75877" w:rsidRPr="00B4678E" w:rsidRDefault="003B6AF5" w:rsidP="003B6AF5">
      <w:pPr>
        <w:autoSpaceDE w:val="0"/>
        <w:autoSpaceDN w:val="0"/>
        <w:adjustRightInd w:val="0"/>
        <w:ind w:left="720" w:hanging="720"/>
      </w:pPr>
      <w:r w:rsidRPr="00B4678E">
        <w:t>(3)</w:t>
      </w:r>
      <w:r w:rsidRPr="00B4678E">
        <w:tab/>
      </w:r>
      <w:r w:rsidR="00E75877" w:rsidRPr="00B4678E">
        <w:t xml:space="preserve">A representative of the primary agency shall be present at future </w:t>
      </w:r>
      <w:r w:rsidR="00C72316">
        <w:t>Court</w:t>
      </w:r>
      <w:r w:rsidR="00E75877" w:rsidRPr="00B4678E">
        <w:t xml:space="preserve"> hearings set on the </w:t>
      </w:r>
      <w:r w:rsidR="003E1293" w:rsidRPr="00B4678E">
        <w:t xml:space="preserve">§ </w:t>
      </w:r>
      <w:r w:rsidR="00E75877" w:rsidRPr="00B4678E">
        <w:t xml:space="preserve">241.1 issue.  </w:t>
      </w:r>
      <w:r w:rsidR="00FF0BAA" w:rsidRPr="00B4678E">
        <w:t>As in other circumstances, t</w:t>
      </w:r>
      <w:r w:rsidR="00E75877" w:rsidRPr="00B4678E">
        <w:t xml:space="preserve">he secondary agency need not have a representative present at the </w:t>
      </w:r>
      <w:r w:rsidR="003E1293" w:rsidRPr="00B4678E">
        <w:t xml:space="preserve">§ </w:t>
      </w:r>
      <w:r w:rsidR="00E75877" w:rsidRPr="00B4678E">
        <w:t xml:space="preserve">241.1 hearing unless the </w:t>
      </w:r>
      <w:r w:rsidR="00C72316">
        <w:t>Court</w:t>
      </w:r>
      <w:r w:rsidR="00E75877" w:rsidRPr="00B4678E">
        <w:t xml:space="preserve"> decides it needs</w:t>
      </w:r>
      <w:r w:rsidR="00227AA3" w:rsidRPr="00B4678E">
        <w:t xml:space="preserve"> information or </w:t>
      </w:r>
      <w:r w:rsidR="00E75877" w:rsidRPr="00B4678E">
        <w:t>testimony from the</w:t>
      </w:r>
      <w:r w:rsidR="00227AA3" w:rsidRPr="00B4678E">
        <w:t xml:space="preserve"> person assigned by the secondary agency</w:t>
      </w:r>
      <w:r w:rsidR="00F97860">
        <w:t>.  In those circumstances the primary agency will communicate with the secondary agency that their presence is required. Only if the Court considers it to be necessary,</w:t>
      </w:r>
      <w:r w:rsidR="00E75877" w:rsidRPr="00B4678E">
        <w:t xml:space="preserve"> written notice will be given via a subpoena </w:t>
      </w:r>
      <w:r w:rsidR="00DE2C1B">
        <w:t xml:space="preserve">or order to appear </w:t>
      </w:r>
      <w:r w:rsidR="00E75877" w:rsidRPr="00B4678E">
        <w:t xml:space="preserve">to the preparer of the report (primary or secondary) with sufficient time to reasonably </w:t>
      </w:r>
      <w:r w:rsidR="001D1707" w:rsidRPr="00B4678E">
        <w:t>be</w:t>
      </w:r>
      <w:r w:rsidR="00E75877" w:rsidRPr="00B4678E">
        <w:t xml:space="preserve"> available.  </w:t>
      </w:r>
      <w:r w:rsidR="00136043" w:rsidRPr="00B4678E">
        <w:t xml:space="preserve">(This procedure shall be the rule in all </w:t>
      </w:r>
      <w:r w:rsidR="003E1293" w:rsidRPr="00B4678E">
        <w:t xml:space="preserve">§ </w:t>
      </w:r>
      <w:r w:rsidR="00136043" w:rsidRPr="00B4678E">
        <w:t xml:space="preserve">241.1 cases whether initiated by the primary agency before a </w:t>
      </w:r>
      <w:r w:rsidR="00C72316">
        <w:t>Court</w:t>
      </w:r>
      <w:r w:rsidR="00136043" w:rsidRPr="00B4678E">
        <w:t xml:space="preserve"> proceeding or initiated by a </w:t>
      </w:r>
      <w:r w:rsidR="00C72316">
        <w:t>Court</w:t>
      </w:r>
      <w:r w:rsidR="00136043" w:rsidRPr="00B4678E">
        <w:t xml:space="preserve"> order).</w:t>
      </w:r>
    </w:p>
    <w:p w14:paraId="1933E225" w14:textId="77777777" w:rsidR="006406FE" w:rsidRPr="00B4678E" w:rsidRDefault="006406FE" w:rsidP="00205A10">
      <w:pPr>
        <w:autoSpaceDE w:val="0"/>
        <w:autoSpaceDN w:val="0"/>
        <w:adjustRightInd w:val="0"/>
      </w:pPr>
    </w:p>
    <w:p w14:paraId="767765CD" w14:textId="77777777" w:rsidR="003E1293" w:rsidRPr="00B4678E" w:rsidRDefault="003E1293" w:rsidP="00205A10">
      <w:pPr>
        <w:autoSpaceDE w:val="0"/>
        <w:autoSpaceDN w:val="0"/>
        <w:adjustRightInd w:val="0"/>
      </w:pPr>
    </w:p>
    <w:p w14:paraId="5D896ACC" w14:textId="77777777" w:rsidR="00136043" w:rsidRPr="00B4678E" w:rsidRDefault="007B31F8" w:rsidP="007B31F8">
      <w:pPr>
        <w:autoSpaceDE w:val="0"/>
        <w:autoSpaceDN w:val="0"/>
        <w:adjustRightInd w:val="0"/>
        <w:rPr>
          <w:b/>
        </w:rPr>
      </w:pPr>
      <w:r>
        <w:rPr>
          <w:b/>
        </w:rPr>
        <w:t xml:space="preserve">V. </w:t>
      </w:r>
      <w:r w:rsidR="00166374">
        <w:rPr>
          <w:b/>
        </w:rPr>
        <w:tab/>
      </w:r>
      <w:r>
        <w:rPr>
          <w:b/>
        </w:rPr>
        <w:t>THE</w:t>
      </w:r>
      <w:r w:rsidR="00136043" w:rsidRPr="00B4678E">
        <w:rPr>
          <w:b/>
        </w:rPr>
        <w:t xml:space="preserve"> </w:t>
      </w:r>
      <w:r w:rsidR="003E1293" w:rsidRPr="00B4678E">
        <w:rPr>
          <w:b/>
        </w:rPr>
        <w:t xml:space="preserve">§ </w:t>
      </w:r>
      <w:r w:rsidR="00136043" w:rsidRPr="00B4678E">
        <w:rPr>
          <w:b/>
        </w:rPr>
        <w:t>241.1 ASSESSMENT</w:t>
      </w:r>
      <w:r>
        <w:rPr>
          <w:b/>
        </w:rPr>
        <w:t xml:space="preserve"> </w:t>
      </w:r>
      <w:r w:rsidR="00D5171D">
        <w:rPr>
          <w:b/>
        </w:rPr>
        <w:t xml:space="preserve">AND THE WRITTEN </w:t>
      </w:r>
      <w:r>
        <w:rPr>
          <w:b/>
        </w:rPr>
        <w:t>REPORT</w:t>
      </w:r>
    </w:p>
    <w:p w14:paraId="7BD301BA" w14:textId="77777777" w:rsidR="003E1293" w:rsidRPr="00B4678E" w:rsidRDefault="003E1293" w:rsidP="00136043">
      <w:pPr>
        <w:autoSpaceDE w:val="0"/>
        <w:autoSpaceDN w:val="0"/>
        <w:adjustRightInd w:val="0"/>
      </w:pPr>
    </w:p>
    <w:p w14:paraId="68F632CE" w14:textId="77777777" w:rsidR="007B31F8" w:rsidRPr="00166374" w:rsidRDefault="007B31F8" w:rsidP="00166374">
      <w:pPr>
        <w:pStyle w:val="ListParagraph"/>
        <w:numPr>
          <w:ilvl w:val="0"/>
          <w:numId w:val="27"/>
        </w:numPr>
        <w:autoSpaceDE w:val="0"/>
        <w:autoSpaceDN w:val="0"/>
        <w:adjustRightInd w:val="0"/>
        <w:rPr>
          <w:b/>
        </w:rPr>
      </w:pPr>
      <w:r w:rsidRPr="00166374">
        <w:rPr>
          <w:b/>
        </w:rPr>
        <w:t>CONTENTS</w:t>
      </w:r>
    </w:p>
    <w:p w14:paraId="4807FAF4" w14:textId="77777777" w:rsidR="007B31F8" w:rsidRDefault="007B31F8" w:rsidP="007B31F8">
      <w:pPr>
        <w:autoSpaceDE w:val="0"/>
        <w:autoSpaceDN w:val="0"/>
        <w:adjustRightInd w:val="0"/>
        <w:ind w:left="360"/>
      </w:pPr>
    </w:p>
    <w:p w14:paraId="75332E9D" w14:textId="77777777" w:rsidR="00136043" w:rsidRPr="00B4678E" w:rsidRDefault="00136043" w:rsidP="00166374">
      <w:pPr>
        <w:autoSpaceDE w:val="0"/>
        <w:autoSpaceDN w:val="0"/>
        <w:adjustRightInd w:val="0"/>
      </w:pPr>
      <w:r w:rsidRPr="00B4678E">
        <w:t xml:space="preserve">The most important part of the WIC </w:t>
      </w:r>
      <w:r w:rsidR="003E1293" w:rsidRPr="00B4678E">
        <w:t xml:space="preserve">§ </w:t>
      </w:r>
      <w:r w:rsidRPr="00B4678E">
        <w:t>241.1 Protocol is the joint assessment. There</w:t>
      </w:r>
      <w:r w:rsidR="00E72312" w:rsidRPr="00B4678E">
        <w:t xml:space="preserve"> </w:t>
      </w:r>
      <w:r w:rsidRPr="00B4678E">
        <w:t xml:space="preserve">are two parts to the assessment. First is the accumulation of facts for the assessment. The second is the method used to evaluate the facts which should include a </w:t>
      </w:r>
      <w:r w:rsidR="00E51602">
        <w:t>“</w:t>
      </w:r>
      <w:r w:rsidRPr="00B4678E">
        <w:t>strengths and needs</w:t>
      </w:r>
      <w:r w:rsidR="00E51602">
        <w:t>”</w:t>
      </w:r>
      <w:r w:rsidRPr="00B4678E">
        <w:t xml:space="preserve"> </w:t>
      </w:r>
      <w:r w:rsidR="00907075">
        <w:t>section</w:t>
      </w:r>
      <w:r w:rsidRPr="00B4678E">
        <w:t xml:space="preserve"> as well as a risk assessment.</w:t>
      </w:r>
    </w:p>
    <w:p w14:paraId="47904448" w14:textId="77777777" w:rsidR="00136043" w:rsidRPr="00B4678E" w:rsidRDefault="00136043" w:rsidP="00136043">
      <w:pPr>
        <w:autoSpaceDE w:val="0"/>
        <w:autoSpaceDN w:val="0"/>
        <w:adjustRightInd w:val="0"/>
      </w:pPr>
    </w:p>
    <w:p w14:paraId="049852C1" w14:textId="4EBC8095" w:rsidR="00862B7D" w:rsidRPr="00B4678E" w:rsidRDefault="00136043" w:rsidP="00136043">
      <w:pPr>
        <w:autoSpaceDE w:val="0"/>
        <w:autoSpaceDN w:val="0"/>
        <w:adjustRightInd w:val="0"/>
      </w:pPr>
      <w:r w:rsidRPr="00B4678E">
        <w:t xml:space="preserve">The report itself should indicate that it was developed after consultation and sharing of information between both the </w:t>
      </w:r>
      <w:r w:rsidR="006E3379">
        <w:t>Probation Officer</w:t>
      </w:r>
      <w:r w:rsidR="003E1293" w:rsidRPr="00B4678E">
        <w:t xml:space="preserve"> and the </w:t>
      </w:r>
      <w:r w:rsidR="00883BBB">
        <w:t>FYC</w:t>
      </w:r>
      <w:r w:rsidRPr="00B4678E">
        <w:t xml:space="preserve"> </w:t>
      </w:r>
      <w:r w:rsidR="006E3379">
        <w:t>Social Worker</w:t>
      </w:r>
      <w:r w:rsidRPr="00B4678E">
        <w:t xml:space="preserve">. </w:t>
      </w:r>
      <w:r w:rsidR="00862B7D" w:rsidRPr="00B4678E">
        <w:t xml:space="preserve">  </w:t>
      </w:r>
    </w:p>
    <w:p w14:paraId="62AB6C5C" w14:textId="77777777" w:rsidR="00862B7D" w:rsidRPr="00B4678E" w:rsidRDefault="00862B7D" w:rsidP="00136043">
      <w:pPr>
        <w:autoSpaceDE w:val="0"/>
        <w:autoSpaceDN w:val="0"/>
        <w:adjustRightInd w:val="0"/>
      </w:pPr>
    </w:p>
    <w:p w14:paraId="6568F2BE" w14:textId="77777777" w:rsidR="00136043" w:rsidRPr="00B4678E" w:rsidRDefault="00227AA3" w:rsidP="00136043">
      <w:pPr>
        <w:autoSpaceDE w:val="0"/>
        <w:autoSpaceDN w:val="0"/>
        <w:adjustRightInd w:val="0"/>
      </w:pPr>
      <w:r w:rsidRPr="00B4678E">
        <w:t>The report may be a stand</w:t>
      </w:r>
      <w:r w:rsidR="009C6BEE" w:rsidRPr="00B4678E">
        <w:t>-</w:t>
      </w:r>
      <w:r w:rsidRPr="00B4678E">
        <w:t xml:space="preserve">alone </w:t>
      </w:r>
      <w:proofErr w:type="gramStart"/>
      <w:r w:rsidRPr="00B4678E">
        <w:t>document</w:t>
      </w:r>
      <w:proofErr w:type="gramEnd"/>
      <w:r w:rsidRPr="00B4678E">
        <w:t xml:space="preserve"> or it may be incorporated in any other report pending before the </w:t>
      </w:r>
      <w:r w:rsidR="00C72316">
        <w:t>Court</w:t>
      </w:r>
      <w:r w:rsidRPr="00B4678E">
        <w:t xml:space="preserve"> at the same time.  In no event shall the 241.1 hearing be delayed due to a delay in the preparation of a different report.  </w:t>
      </w:r>
    </w:p>
    <w:p w14:paraId="06353D64" w14:textId="77777777" w:rsidR="00227AA3" w:rsidRPr="00B4678E" w:rsidRDefault="00227AA3" w:rsidP="00136043">
      <w:pPr>
        <w:autoSpaceDE w:val="0"/>
        <w:autoSpaceDN w:val="0"/>
        <w:adjustRightInd w:val="0"/>
      </w:pPr>
    </w:p>
    <w:p w14:paraId="4380DB0D" w14:textId="77777777" w:rsidR="00136043" w:rsidRPr="00B4678E" w:rsidRDefault="00136043" w:rsidP="00136043">
      <w:pPr>
        <w:autoSpaceDE w:val="0"/>
        <w:autoSpaceDN w:val="0"/>
        <w:adjustRightInd w:val="0"/>
      </w:pPr>
      <w:r w:rsidRPr="00B4678E">
        <w:t>It shall summarize the assessment findings and state the reasons for the</w:t>
      </w:r>
      <w:r w:rsidR="00862B7D" w:rsidRPr="00B4678E">
        <w:t xml:space="preserve"> </w:t>
      </w:r>
      <w:r w:rsidR="00074F42">
        <w:t>r</w:t>
      </w:r>
      <w:r w:rsidRPr="00B4678E">
        <w:t>ecommendations. The report should indicate the names and telephone numbers</w:t>
      </w:r>
      <w:r w:rsidR="003E1293" w:rsidRPr="00B4678E">
        <w:t xml:space="preserve"> </w:t>
      </w:r>
      <w:r w:rsidRPr="00B4678E">
        <w:t xml:space="preserve">of the </w:t>
      </w:r>
      <w:r w:rsidR="00D1777E" w:rsidRPr="00B4678E">
        <w:t>persons involved in the assessment including any collateral professionals such as mental health or school professionals.</w:t>
      </w:r>
    </w:p>
    <w:p w14:paraId="416064A1" w14:textId="77777777" w:rsidR="00D1777E" w:rsidRPr="00B4678E" w:rsidRDefault="00D1777E" w:rsidP="00136043">
      <w:pPr>
        <w:autoSpaceDE w:val="0"/>
        <w:autoSpaceDN w:val="0"/>
        <w:adjustRightInd w:val="0"/>
      </w:pPr>
    </w:p>
    <w:p w14:paraId="2A014556" w14:textId="79A7279F" w:rsidR="00D1777E" w:rsidRPr="00B4678E" w:rsidRDefault="00136043" w:rsidP="00136043">
      <w:pPr>
        <w:autoSpaceDE w:val="0"/>
        <w:autoSpaceDN w:val="0"/>
        <w:adjustRightInd w:val="0"/>
      </w:pPr>
      <w:r w:rsidRPr="00B4678E">
        <w:t xml:space="preserve">The joint assessment shall include </w:t>
      </w:r>
      <w:r w:rsidR="009C6BEE" w:rsidRPr="00B4678E">
        <w:t xml:space="preserve">statements from the </w:t>
      </w:r>
      <w:r w:rsidR="005C62B3" w:rsidRPr="00F27002">
        <w:t>child and family team</w:t>
      </w:r>
      <w:r w:rsidR="005C62B3">
        <w:t xml:space="preserve"> to include the </w:t>
      </w:r>
      <w:r w:rsidR="009C6BEE" w:rsidRPr="00B4678E">
        <w:t xml:space="preserve">youth, the youth’s parents/guardians and the youth’s current caregivers concerning </w:t>
      </w:r>
      <w:r w:rsidR="00DA6431" w:rsidRPr="00B4678E">
        <w:t>issues of placement</w:t>
      </w:r>
      <w:r w:rsidR="00E667BA">
        <w:t xml:space="preserve"> as well as the Child &amp; Adolescent Needs and Strengths (CANS) assessment.</w:t>
      </w:r>
    </w:p>
    <w:p w14:paraId="0DCDCDB6" w14:textId="77777777" w:rsidR="00D1777E" w:rsidRPr="00B4678E" w:rsidRDefault="00D1777E" w:rsidP="00136043">
      <w:pPr>
        <w:autoSpaceDE w:val="0"/>
        <w:autoSpaceDN w:val="0"/>
        <w:adjustRightInd w:val="0"/>
      </w:pPr>
    </w:p>
    <w:p w14:paraId="2B596DF3" w14:textId="076C5DED" w:rsidR="00D1777E" w:rsidRPr="00B4678E" w:rsidRDefault="003E1293" w:rsidP="00136043">
      <w:pPr>
        <w:autoSpaceDE w:val="0"/>
        <w:autoSpaceDN w:val="0"/>
        <w:adjustRightInd w:val="0"/>
      </w:pPr>
      <w:r w:rsidRPr="00B4678E">
        <w:t xml:space="preserve">The recommendation to the </w:t>
      </w:r>
      <w:r w:rsidR="00C72316">
        <w:t>Court</w:t>
      </w:r>
      <w:r w:rsidR="00D1777E" w:rsidRPr="00B4678E">
        <w:t xml:space="preserve"> </w:t>
      </w:r>
      <w:r w:rsidR="00136043" w:rsidRPr="00B4678E">
        <w:t>shall take into account the nature of the referral, the youth’s age, current juvenile</w:t>
      </w:r>
      <w:r w:rsidR="00D1777E" w:rsidRPr="00B4678E">
        <w:t xml:space="preserve"> </w:t>
      </w:r>
      <w:r w:rsidR="00C72316">
        <w:t>Court</w:t>
      </w:r>
      <w:r w:rsidR="00F27002">
        <w:t xml:space="preserve"> status and</w:t>
      </w:r>
      <w:r w:rsidR="00136043" w:rsidRPr="00B4678E">
        <w:t xml:space="preserve"> the youth’s prior behavioral problems and/or delinquent</w:t>
      </w:r>
      <w:r w:rsidR="00D1777E" w:rsidRPr="00B4678E">
        <w:t xml:space="preserve"> </w:t>
      </w:r>
      <w:r w:rsidR="00136043" w:rsidRPr="00B4678E">
        <w:t xml:space="preserve">activities, the number </w:t>
      </w:r>
      <w:r w:rsidR="001D1707" w:rsidRPr="00B4678E">
        <w:t xml:space="preserve">and type </w:t>
      </w:r>
      <w:r w:rsidR="00136043" w:rsidRPr="00B4678E">
        <w:t xml:space="preserve">of prior referrals to </w:t>
      </w:r>
      <w:r w:rsidR="00824B06">
        <w:t xml:space="preserve">the </w:t>
      </w:r>
      <w:r w:rsidR="00883BBB">
        <w:t>Family Youth and Children’s Division</w:t>
      </w:r>
      <w:r w:rsidR="00136043" w:rsidRPr="00B4678E">
        <w:t xml:space="preserve"> and Probation,</w:t>
      </w:r>
      <w:r w:rsidR="001D1707" w:rsidRPr="00B4678E">
        <w:t xml:space="preserve"> whether or not prior referrals were deemed substantiated, inconclusive or unfounded,</w:t>
      </w:r>
      <w:r w:rsidR="00136043" w:rsidRPr="00B4678E">
        <w:t xml:space="preserve"> the number of</w:t>
      </w:r>
      <w:r w:rsidR="00D1777E" w:rsidRPr="00B4678E">
        <w:t xml:space="preserve"> </w:t>
      </w:r>
      <w:r w:rsidR="00136043" w:rsidRPr="00B4678E">
        <w:t xml:space="preserve">admissions to mental health facilities, </w:t>
      </w:r>
      <w:r w:rsidR="00C53BC2">
        <w:t xml:space="preserve">any relevant school information, if they have an IEP, </w:t>
      </w:r>
      <w:r w:rsidR="00136043" w:rsidRPr="00B4678E">
        <w:t>the parents’ cooperation with the youth’s</w:t>
      </w:r>
      <w:r w:rsidR="00D1777E" w:rsidRPr="00B4678E">
        <w:t xml:space="preserve"> </w:t>
      </w:r>
      <w:r w:rsidR="00136043" w:rsidRPr="00B4678E">
        <w:t xml:space="preserve">school and </w:t>
      </w:r>
      <w:r w:rsidR="00F27002">
        <w:t>FYC</w:t>
      </w:r>
      <w:r w:rsidR="00136043" w:rsidRPr="00B4678E">
        <w:t xml:space="preserve"> and/or Probation, the youth’s functioning at school, the nature</w:t>
      </w:r>
      <w:r w:rsidR="00D1777E" w:rsidRPr="00B4678E">
        <w:t xml:space="preserve"> </w:t>
      </w:r>
      <w:r w:rsidR="00136043" w:rsidRPr="00B4678E">
        <w:t>of the youth’s home environment, the records of other agencies which</w:t>
      </w:r>
      <w:r w:rsidR="001D1707" w:rsidRPr="00B4678E">
        <w:t xml:space="preserve"> are or</w:t>
      </w:r>
      <w:r w:rsidR="00136043" w:rsidRPr="00B4678E">
        <w:t xml:space="preserve"> have been</w:t>
      </w:r>
      <w:r w:rsidR="00D1777E" w:rsidRPr="00B4678E">
        <w:t xml:space="preserve"> </w:t>
      </w:r>
      <w:r w:rsidR="00136043" w:rsidRPr="00B4678E">
        <w:t xml:space="preserve">involved with the youth and the family, and any other relevant information. </w:t>
      </w:r>
    </w:p>
    <w:p w14:paraId="20DBCAE9" w14:textId="77777777" w:rsidR="00D1777E" w:rsidRPr="00B4678E" w:rsidRDefault="00D1777E" w:rsidP="00136043">
      <w:pPr>
        <w:autoSpaceDE w:val="0"/>
        <w:autoSpaceDN w:val="0"/>
        <w:adjustRightInd w:val="0"/>
      </w:pPr>
    </w:p>
    <w:p w14:paraId="2B041900" w14:textId="64C1DE31" w:rsidR="00D1777E" w:rsidRPr="00C53BC2" w:rsidRDefault="00136043" w:rsidP="00136043">
      <w:pPr>
        <w:autoSpaceDE w:val="0"/>
        <w:autoSpaceDN w:val="0"/>
        <w:adjustRightInd w:val="0"/>
      </w:pPr>
      <w:r w:rsidRPr="00B4678E">
        <w:t>The</w:t>
      </w:r>
      <w:r w:rsidR="00D1777E" w:rsidRPr="00B4678E">
        <w:t xml:space="preserve"> </w:t>
      </w:r>
      <w:r w:rsidRPr="00B4678E">
        <w:t xml:space="preserve">assessment shall also include </w:t>
      </w:r>
      <w:r w:rsidR="001D1707" w:rsidRPr="00B4678E">
        <w:t xml:space="preserve">information concerning </w:t>
      </w:r>
      <w:r w:rsidRPr="00B4678E">
        <w:t>any outside services or financial assistance that the</w:t>
      </w:r>
      <w:r w:rsidR="001D1707" w:rsidRPr="00B4678E">
        <w:t xml:space="preserve"> </w:t>
      </w:r>
      <w:r w:rsidRPr="00B4678E">
        <w:t>youth is receiving or might be eligible for, and whether the youth would be</w:t>
      </w:r>
      <w:r w:rsidR="00D1777E" w:rsidRPr="00B4678E">
        <w:t xml:space="preserve"> </w:t>
      </w:r>
      <w:r w:rsidRPr="00B4678E">
        <w:t>eligible for each of these servi</w:t>
      </w:r>
      <w:r w:rsidR="00F27002">
        <w:t>ces if the youth is declared a Dependent or W</w:t>
      </w:r>
      <w:r w:rsidRPr="00B4678E">
        <w:t>ard,</w:t>
      </w:r>
      <w:r w:rsidR="00D1777E" w:rsidRPr="00B4678E">
        <w:t xml:space="preserve"> </w:t>
      </w:r>
      <w:r w:rsidRPr="00B4678E">
        <w:t>including but not limited to special education services, regional center services,</w:t>
      </w:r>
      <w:r w:rsidR="00D1777E" w:rsidRPr="00B4678E">
        <w:t xml:space="preserve"> </w:t>
      </w:r>
      <w:r w:rsidR="003E1293" w:rsidRPr="00B4678E">
        <w:t>Supplemental S</w:t>
      </w:r>
      <w:r w:rsidRPr="00B4678E">
        <w:t xml:space="preserve">ecurity </w:t>
      </w:r>
      <w:r w:rsidR="003E1293" w:rsidRPr="00B4678E">
        <w:t>I</w:t>
      </w:r>
      <w:r w:rsidRPr="00B4678E">
        <w:t xml:space="preserve">ncome, and mental health services. </w:t>
      </w:r>
      <w:r w:rsidR="00883BBB">
        <w:rPr>
          <w:b/>
        </w:rPr>
        <w:t>FYC</w:t>
      </w:r>
      <w:r w:rsidR="001D1707" w:rsidRPr="005A4FC0">
        <w:rPr>
          <w:b/>
        </w:rPr>
        <w:t>/Probation</w:t>
      </w:r>
      <w:r w:rsidRPr="005A4FC0">
        <w:rPr>
          <w:b/>
        </w:rPr>
        <w:t xml:space="preserve"> shall ask the </w:t>
      </w:r>
      <w:r w:rsidR="00C72316">
        <w:rPr>
          <w:b/>
        </w:rPr>
        <w:t>Court</w:t>
      </w:r>
      <w:r w:rsidRPr="005A4FC0">
        <w:rPr>
          <w:b/>
        </w:rPr>
        <w:t>’s assistance in obtaining services from an</w:t>
      </w:r>
      <w:r w:rsidR="001D1707" w:rsidRPr="005A4FC0">
        <w:rPr>
          <w:b/>
        </w:rPr>
        <w:t>other</w:t>
      </w:r>
      <w:r w:rsidRPr="005A4FC0">
        <w:rPr>
          <w:b/>
        </w:rPr>
        <w:t xml:space="preserve"> agency</w:t>
      </w:r>
      <w:r w:rsidR="00D1777E" w:rsidRPr="005A4FC0">
        <w:rPr>
          <w:b/>
        </w:rPr>
        <w:t xml:space="preserve"> </w:t>
      </w:r>
      <w:r w:rsidRPr="005A4FC0">
        <w:rPr>
          <w:b/>
        </w:rPr>
        <w:t>identified as having appropriate services for the youth, but which has been</w:t>
      </w:r>
      <w:r w:rsidR="00D1777E" w:rsidRPr="005A4FC0">
        <w:rPr>
          <w:b/>
        </w:rPr>
        <w:t xml:space="preserve"> </w:t>
      </w:r>
      <w:r w:rsidRPr="005A4FC0">
        <w:rPr>
          <w:b/>
        </w:rPr>
        <w:t>uncooperative or unwilling to provide said services in the past.</w:t>
      </w:r>
    </w:p>
    <w:p w14:paraId="573FCBFF" w14:textId="77777777" w:rsidR="00D1777E" w:rsidRPr="00B4678E" w:rsidRDefault="00D1777E" w:rsidP="00136043">
      <w:pPr>
        <w:autoSpaceDE w:val="0"/>
        <w:autoSpaceDN w:val="0"/>
        <w:adjustRightInd w:val="0"/>
      </w:pPr>
    </w:p>
    <w:p w14:paraId="4581DBEA" w14:textId="46E7419D" w:rsidR="00136043" w:rsidRPr="00B4678E" w:rsidRDefault="00136043" w:rsidP="00136043">
      <w:pPr>
        <w:autoSpaceDE w:val="0"/>
        <w:autoSpaceDN w:val="0"/>
        <w:adjustRightInd w:val="0"/>
      </w:pPr>
      <w:r w:rsidRPr="00B4678E">
        <w:t>In addition, information shall</w:t>
      </w:r>
      <w:r w:rsidR="00F27002">
        <w:t xml:space="preserve"> be solicited from the youth’s D</w:t>
      </w:r>
      <w:r w:rsidRPr="00B4678E">
        <w:t>ependency and</w:t>
      </w:r>
      <w:r w:rsidR="00D1777E" w:rsidRPr="00B4678E">
        <w:t>/or</w:t>
      </w:r>
      <w:r w:rsidR="003E1293" w:rsidRPr="00B4678E">
        <w:t xml:space="preserve"> </w:t>
      </w:r>
      <w:r w:rsidR="00F27002">
        <w:t>D</w:t>
      </w:r>
      <w:r w:rsidRPr="00B4678E">
        <w:t>elinquency attorney</w:t>
      </w:r>
      <w:r w:rsidR="001D1707" w:rsidRPr="00B4678E">
        <w:t>(</w:t>
      </w:r>
      <w:r w:rsidRPr="00B4678E">
        <w:t>s</w:t>
      </w:r>
      <w:r w:rsidR="001D1707" w:rsidRPr="00B4678E">
        <w:t>)</w:t>
      </w:r>
      <w:r w:rsidRPr="00B4678E">
        <w:t xml:space="preserve">, the </w:t>
      </w:r>
      <w:r w:rsidR="00C72316">
        <w:t>Court</w:t>
      </w:r>
      <w:r w:rsidRPr="00B4678E">
        <w:t xml:space="preserve"> Appointed Special Advocate (CASA) if there is</w:t>
      </w:r>
      <w:r w:rsidR="003E1293" w:rsidRPr="00B4678E">
        <w:t xml:space="preserve"> </w:t>
      </w:r>
      <w:r w:rsidRPr="00B4678E">
        <w:t xml:space="preserve">one, and current </w:t>
      </w:r>
      <w:r w:rsidR="006E3379">
        <w:t>Social Worker</w:t>
      </w:r>
      <w:r w:rsidRPr="00B4678E">
        <w:t xml:space="preserve"> and/or </w:t>
      </w:r>
      <w:r w:rsidR="006E3379">
        <w:t>Probation Officer</w:t>
      </w:r>
      <w:r w:rsidRPr="00B4678E">
        <w:t>.</w:t>
      </w:r>
    </w:p>
    <w:p w14:paraId="21DE7787" w14:textId="77777777" w:rsidR="00D1777E" w:rsidRPr="00B4678E" w:rsidRDefault="00D1777E" w:rsidP="00136043">
      <w:pPr>
        <w:autoSpaceDE w:val="0"/>
        <w:autoSpaceDN w:val="0"/>
        <w:adjustRightInd w:val="0"/>
      </w:pPr>
    </w:p>
    <w:p w14:paraId="6E9C2F83" w14:textId="77777777" w:rsidR="001D1707" w:rsidRPr="00B4678E" w:rsidRDefault="00136043" w:rsidP="00136043">
      <w:pPr>
        <w:autoSpaceDE w:val="0"/>
        <w:autoSpaceDN w:val="0"/>
        <w:adjustRightInd w:val="0"/>
      </w:pPr>
      <w:r w:rsidRPr="00B4678E">
        <w:t>After the information has been gathered, the</w:t>
      </w:r>
      <w:r w:rsidR="00D1777E" w:rsidRPr="00B4678E">
        <w:t xml:space="preserve"> assigned </w:t>
      </w:r>
      <w:r w:rsidR="006E3379">
        <w:t>Probation Officer</w:t>
      </w:r>
      <w:r w:rsidR="00D1777E" w:rsidRPr="00B4678E">
        <w:t xml:space="preserve"> and </w:t>
      </w:r>
      <w:r w:rsidR="006E3379">
        <w:t>Social Worker</w:t>
      </w:r>
      <w:r w:rsidRPr="00B4678E">
        <w:t xml:space="preserve"> shall evaluate the information</w:t>
      </w:r>
      <w:r w:rsidR="00A5473C" w:rsidRPr="00B4678E">
        <w:t>.</w:t>
      </w:r>
      <w:r w:rsidR="00E169B8" w:rsidRPr="00B4678E">
        <w:t xml:space="preserve">  </w:t>
      </w:r>
      <w:r w:rsidRPr="00B4678E">
        <w:t xml:space="preserve">After the information has been evaluated, the </w:t>
      </w:r>
      <w:r w:rsidR="001D1707" w:rsidRPr="00B4678E">
        <w:t xml:space="preserve">report </w:t>
      </w:r>
      <w:r w:rsidRPr="00B4678E">
        <w:t>will make two kinds of</w:t>
      </w:r>
      <w:r w:rsidR="003E1293" w:rsidRPr="00B4678E">
        <w:t xml:space="preserve"> </w:t>
      </w:r>
      <w:r w:rsidRPr="00B4678E">
        <w:t xml:space="preserve">recommendations. </w:t>
      </w:r>
    </w:p>
    <w:p w14:paraId="78D79AA4" w14:textId="77777777" w:rsidR="001D1707" w:rsidRPr="00B4678E" w:rsidRDefault="001D1707" w:rsidP="00136043">
      <w:pPr>
        <w:autoSpaceDE w:val="0"/>
        <w:autoSpaceDN w:val="0"/>
        <w:adjustRightInd w:val="0"/>
      </w:pPr>
    </w:p>
    <w:p w14:paraId="02546EB5" w14:textId="77777777" w:rsidR="00136043" w:rsidRPr="00B4678E" w:rsidRDefault="00136043" w:rsidP="00F27002">
      <w:pPr>
        <w:autoSpaceDE w:val="0"/>
        <w:autoSpaceDN w:val="0"/>
        <w:adjustRightInd w:val="0"/>
      </w:pPr>
      <w:r w:rsidRPr="00B4678E">
        <w:t>The first will be the appropr</w:t>
      </w:r>
      <w:r w:rsidR="001D1707" w:rsidRPr="00B4678E">
        <w:t xml:space="preserve">iate </w:t>
      </w:r>
      <w:r w:rsidR="00C72316">
        <w:t>Court</w:t>
      </w:r>
      <w:r w:rsidR="001D1707" w:rsidRPr="00B4678E">
        <w:t xml:space="preserve"> status for the youth</w:t>
      </w:r>
      <w:r w:rsidR="00D5171D">
        <w:t xml:space="preserve"> (see legal status options below)</w:t>
      </w:r>
      <w:r w:rsidR="001D1707" w:rsidRPr="00B4678E">
        <w:t>.</w:t>
      </w:r>
    </w:p>
    <w:p w14:paraId="7C27C33B" w14:textId="77777777" w:rsidR="001D1707" w:rsidRPr="00B4678E" w:rsidRDefault="001D1707" w:rsidP="001D1707">
      <w:pPr>
        <w:autoSpaceDE w:val="0"/>
        <w:autoSpaceDN w:val="0"/>
        <w:adjustRightInd w:val="0"/>
        <w:ind w:left="720"/>
      </w:pPr>
    </w:p>
    <w:p w14:paraId="1C79B875" w14:textId="32FD16E5" w:rsidR="00D1777E" w:rsidRPr="00B4678E" w:rsidRDefault="00136043" w:rsidP="00F27002">
      <w:pPr>
        <w:autoSpaceDE w:val="0"/>
        <w:autoSpaceDN w:val="0"/>
        <w:adjustRightInd w:val="0"/>
      </w:pPr>
      <w:r w:rsidRPr="00B4678E">
        <w:lastRenderedPageBreak/>
        <w:t>The other</w:t>
      </w:r>
      <w:r w:rsidR="00D1777E" w:rsidRPr="00B4678E">
        <w:t xml:space="preserve"> recommendation shall be the services</w:t>
      </w:r>
      <w:r w:rsidR="001D1707" w:rsidRPr="00B4678E">
        <w:t>/case</w:t>
      </w:r>
      <w:r w:rsidR="00D1777E" w:rsidRPr="00B4678E">
        <w:t xml:space="preserve"> plan</w:t>
      </w:r>
      <w:r w:rsidR="00A70787">
        <w:t>,</w:t>
      </w:r>
      <w:r w:rsidR="00D1777E" w:rsidRPr="00B4678E">
        <w:t xml:space="preserve"> which should include but not be</w:t>
      </w:r>
      <w:r w:rsidR="001D1707" w:rsidRPr="00B4678E">
        <w:t xml:space="preserve"> </w:t>
      </w:r>
      <w:r w:rsidR="00D1777E" w:rsidRPr="00B4678E">
        <w:t>limited to:</w:t>
      </w:r>
    </w:p>
    <w:p w14:paraId="04A61B07" w14:textId="77777777" w:rsidR="00A5473C" w:rsidRPr="00B4678E" w:rsidRDefault="00A5473C" w:rsidP="001D1707">
      <w:pPr>
        <w:autoSpaceDE w:val="0"/>
        <w:autoSpaceDN w:val="0"/>
        <w:adjustRightInd w:val="0"/>
        <w:ind w:left="720"/>
      </w:pPr>
    </w:p>
    <w:p w14:paraId="736789B2" w14:textId="77777777" w:rsidR="00D1777E" w:rsidRPr="00B4678E" w:rsidRDefault="003E1293" w:rsidP="002055E9">
      <w:pPr>
        <w:autoSpaceDE w:val="0"/>
        <w:autoSpaceDN w:val="0"/>
        <w:adjustRightInd w:val="0"/>
        <w:ind w:left="1440" w:hanging="720"/>
      </w:pPr>
      <w:r w:rsidRPr="00B4678E">
        <w:t>(1)</w:t>
      </w:r>
      <w:r w:rsidRPr="00B4678E">
        <w:tab/>
      </w:r>
      <w:r w:rsidR="00D1777E" w:rsidRPr="00B4678E">
        <w:t>A description of the behavior and needs, including mental health</w:t>
      </w:r>
      <w:r w:rsidRPr="00B4678E">
        <w:t xml:space="preserve"> </w:t>
      </w:r>
      <w:r w:rsidR="00D1777E" w:rsidRPr="00B4678E">
        <w:t>needs</w:t>
      </w:r>
      <w:r w:rsidR="00E4130B" w:rsidRPr="00B4678E">
        <w:t>, that the youth should</w:t>
      </w:r>
      <w:r w:rsidR="00D1777E" w:rsidRPr="00B4678E">
        <w:t xml:space="preserve"> address to be successful without the</w:t>
      </w:r>
      <w:r w:rsidRPr="00B4678E">
        <w:t xml:space="preserve"> supervision of the J</w:t>
      </w:r>
      <w:r w:rsidR="00D1777E" w:rsidRPr="00B4678E">
        <w:t xml:space="preserve">uvenile </w:t>
      </w:r>
      <w:r w:rsidR="00C72316">
        <w:t>Court</w:t>
      </w:r>
      <w:r w:rsidR="00D1777E" w:rsidRPr="00B4678E">
        <w:t>.</w:t>
      </w:r>
    </w:p>
    <w:p w14:paraId="661A6DAB" w14:textId="77777777" w:rsidR="00D1777E" w:rsidRPr="00B4678E" w:rsidRDefault="003E1293" w:rsidP="002055E9">
      <w:pPr>
        <w:autoSpaceDE w:val="0"/>
        <w:autoSpaceDN w:val="0"/>
        <w:adjustRightInd w:val="0"/>
        <w:ind w:left="1440" w:hanging="720"/>
      </w:pPr>
      <w:r w:rsidRPr="00B4678E">
        <w:t>(2)</w:t>
      </w:r>
      <w:r w:rsidRPr="00B4678E">
        <w:tab/>
      </w:r>
      <w:r w:rsidR="00D1777E" w:rsidRPr="00B4678E">
        <w:t>What services will be provided to address each need identified?</w:t>
      </w:r>
    </w:p>
    <w:p w14:paraId="1EEE2AA4" w14:textId="77777777" w:rsidR="00D1777E" w:rsidRPr="00B4678E" w:rsidRDefault="003E1293" w:rsidP="002055E9">
      <w:pPr>
        <w:autoSpaceDE w:val="0"/>
        <w:autoSpaceDN w:val="0"/>
        <w:adjustRightInd w:val="0"/>
        <w:ind w:left="1440" w:hanging="720"/>
      </w:pPr>
      <w:r w:rsidRPr="00B4678E">
        <w:t>(3)</w:t>
      </w:r>
      <w:r w:rsidRPr="00B4678E">
        <w:tab/>
      </w:r>
      <w:r w:rsidR="00D1777E" w:rsidRPr="00B4678E">
        <w:t>What person and/or agency will provide these services?</w:t>
      </w:r>
    </w:p>
    <w:p w14:paraId="31E6902C" w14:textId="77777777" w:rsidR="00D1777E" w:rsidRPr="00B4678E" w:rsidRDefault="003E1293" w:rsidP="002055E9">
      <w:pPr>
        <w:autoSpaceDE w:val="0"/>
        <w:autoSpaceDN w:val="0"/>
        <w:adjustRightInd w:val="0"/>
        <w:ind w:left="1440" w:hanging="720"/>
      </w:pPr>
      <w:r w:rsidRPr="00B4678E">
        <w:t>(4)</w:t>
      </w:r>
      <w:r w:rsidRPr="00B4678E">
        <w:tab/>
      </w:r>
      <w:r w:rsidR="00D1777E" w:rsidRPr="00B4678E">
        <w:t>When will those services be provided?</w:t>
      </w:r>
    </w:p>
    <w:p w14:paraId="7535C378" w14:textId="77777777" w:rsidR="00D1777E" w:rsidRPr="00B4678E" w:rsidRDefault="003E1293" w:rsidP="002055E9">
      <w:pPr>
        <w:autoSpaceDE w:val="0"/>
        <w:autoSpaceDN w:val="0"/>
        <w:adjustRightInd w:val="0"/>
        <w:ind w:left="1440" w:hanging="720"/>
      </w:pPr>
      <w:r w:rsidRPr="00B4678E">
        <w:t>(5)</w:t>
      </w:r>
      <w:r w:rsidRPr="00B4678E">
        <w:tab/>
      </w:r>
      <w:r w:rsidR="00D1777E" w:rsidRPr="00B4678E">
        <w:t>Are there any obstacles that would prevent the timely provision of</w:t>
      </w:r>
      <w:r w:rsidRPr="00B4678E">
        <w:t xml:space="preserve"> </w:t>
      </w:r>
      <w:r w:rsidR="00D1777E" w:rsidRPr="00B4678E">
        <w:t>services?</w:t>
      </w:r>
    </w:p>
    <w:p w14:paraId="2A98CA7B" w14:textId="77777777" w:rsidR="00D1777E" w:rsidRPr="00B4678E" w:rsidRDefault="003E1293" w:rsidP="002055E9">
      <w:pPr>
        <w:autoSpaceDE w:val="0"/>
        <w:autoSpaceDN w:val="0"/>
        <w:adjustRightInd w:val="0"/>
        <w:ind w:left="1440" w:hanging="720"/>
      </w:pPr>
      <w:r w:rsidRPr="00B4678E">
        <w:t>(6)</w:t>
      </w:r>
      <w:r w:rsidRPr="00B4678E">
        <w:tab/>
      </w:r>
      <w:r w:rsidR="00D1777E" w:rsidRPr="00B4678E">
        <w:t xml:space="preserve">Does the youth have special education needs; </w:t>
      </w:r>
      <w:r w:rsidR="001D1707" w:rsidRPr="00B4678E">
        <w:t>a</w:t>
      </w:r>
      <w:r w:rsidR="00D1777E" w:rsidRPr="00B4678E">
        <w:t>re they being</w:t>
      </w:r>
      <w:r w:rsidRPr="00B4678E">
        <w:t xml:space="preserve"> </w:t>
      </w:r>
      <w:r w:rsidR="00D1777E" w:rsidRPr="00B4678E">
        <w:t>addressed?</w:t>
      </w:r>
    </w:p>
    <w:p w14:paraId="429C9C23" w14:textId="77777777" w:rsidR="00D1777E" w:rsidRPr="00B4678E" w:rsidRDefault="003E1293" w:rsidP="002055E9">
      <w:pPr>
        <w:autoSpaceDE w:val="0"/>
        <w:autoSpaceDN w:val="0"/>
        <w:adjustRightInd w:val="0"/>
        <w:ind w:left="1440" w:hanging="720"/>
      </w:pPr>
      <w:r w:rsidRPr="00B4678E">
        <w:t>(7)</w:t>
      </w:r>
      <w:r w:rsidRPr="00B4678E">
        <w:tab/>
      </w:r>
      <w:r w:rsidR="00D1777E" w:rsidRPr="00B4678E">
        <w:t>Will family reunification services be provided?</w:t>
      </w:r>
    </w:p>
    <w:p w14:paraId="0D1EC12F" w14:textId="77777777" w:rsidR="00D1777E" w:rsidRPr="00B4678E" w:rsidRDefault="003E1293" w:rsidP="002055E9">
      <w:pPr>
        <w:autoSpaceDE w:val="0"/>
        <w:autoSpaceDN w:val="0"/>
        <w:adjustRightInd w:val="0"/>
        <w:ind w:left="1440" w:hanging="720"/>
      </w:pPr>
      <w:r w:rsidRPr="00B4678E">
        <w:t>(8)</w:t>
      </w:r>
      <w:r w:rsidRPr="00B4678E">
        <w:tab/>
      </w:r>
      <w:r w:rsidR="001D1707" w:rsidRPr="00B4678E">
        <w:t xml:space="preserve">If recommendation is for </w:t>
      </w:r>
      <w:r w:rsidR="002055E9" w:rsidRPr="00B4678E">
        <w:t xml:space="preserve">§ </w:t>
      </w:r>
      <w:r w:rsidR="001D1707" w:rsidRPr="00B4678E">
        <w:t>602 status:  the</w:t>
      </w:r>
      <w:r w:rsidR="00D1777E" w:rsidRPr="00B4678E">
        <w:t xml:space="preserve"> service plan shall</w:t>
      </w:r>
      <w:r w:rsidRPr="00B4678E">
        <w:t xml:space="preserve"> </w:t>
      </w:r>
      <w:r w:rsidR="00D1777E" w:rsidRPr="00B4678E">
        <w:t>also</w:t>
      </w:r>
      <w:r w:rsidRPr="00B4678E">
        <w:t xml:space="preserve"> </w:t>
      </w:r>
      <w:r w:rsidR="00D1777E" w:rsidRPr="00B4678E">
        <w:t xml:space="preserve">include a plan for termination of WIC </w:t>
      </w:r>
      <w:r w:rsidR="002055E9" w:rsidRPr="00B4678E">
        <w:t xml:space="preserve">§ </w:t>
      </w:r>
      <w:r w:rsidR="00D1777E" w:rsidRPr="00B4678E">
        <w:t>602 status</w:t>
      </w:r>
      <w:r w:rsidR="00862B7D" w:rsidRPr="00B4678E">
        <w:t>.</w:t>
      </w:r>
      <w:r w:rsidR="00D1777E" w:rsidRPr="00B4678E">
        <w:t xml:space="preserve"> </w:t>
      </w:r>
    </w:p>
    <w:p w14:paraId="6FE5F313" w14:textId="77777777" w:rsidR="00E169B8" w:rsidRPr="00B4678E" w:rsidRDefault="00E169B8" w:rsidP="002055E9">
      <w:pPr>
        <w:autoSpaceDE w:val="0"/>
        <w:autoSpaceDN w:val="0"/>
        <w:adjustRightInd w:val="0"/>
        <w:ind w:left="1440" w:hanging="720"/>
      </w:pPr>
    </w:p>
    <w:p w14:paraId="63AB1949" w14:textId="61B31C68" w:rsidR="00E169B8" w:rsidRDefault="00E169B8" w:rsidP="00E169B8">
      <w:pPr>
        <w:autoSpaceDE w:val="0"/>
        <w:autoSpaceDN w:val="0"/>
        <w:adjustRightInd w:val="0"/>
      </w:pPr>
      <w:r w:rsidRPr="00B4678E">
        <w:t xml:space="preserve">Where the assigned </w:t>
      </w:r>
      <w:r w:rsidR="006E3379">
        <w:t>Probation Officer</w:t>
      </w:r>
      <w:r w:rsidRPr="00B4678E">
        <w:t xml:space="preserve"> and the assigned </w:t>
      </w:r>
      <w:r w:rsidR="006E3379">
        <w:t>Social Worker</w:t>
      </w:r>
      <w:r w:rsidRPr="00B4678E">
        <w:t xml:space="preserve"> </w:t>
      </w:r>
      <w:proofErr w:type="gramStart"/>
      <w:r w:rsidRPr="00B4678E">
        <w:t>are in agreement</w:t>
      </w:r>
      <w:proofErr w:type="gramEnd"/>
      <w:r w:rsidRPr="00B4678E">
        <w:t xml:space="preserve"> as to the recommendation, the primary agency will prepare a complete report with </w:t>
      </w:r>
      <w:r w:rsidR="00A70787">
        <w:t>the contents as described above. T</w:t>
      </w:r>
      <w:r w:rsidRPr="00B4678E">
        <w:t xml:space="preserve">he other agency will only be required to do the assessment and evaluation section and the recommendation section of the report.  </w:t>
      </w:r>
    </w:p>
    <w:p w14:paraId="42B8852F" w14:textId="77777777" w:rsidR="005C62B3" w:rsidRDefault="005C62B3" w:rsidP="00E169B8">
      <w:pPr>
        <w:autoSpaceDE w:val="0"/>
        <w:autoSpaceDN w:val="0"/>
        <w:adjustRightInd w:val="0"/>
      </w:pPr>
    </w:p>
    <w:p w14:paraId="41320E9D" w14:textId="66D007D7" w:rsidR="00AF29F2" w:rsidRPr="00B4678E" w:rsidRDefault="00AF29F2" w:rsidP="00E169B8">
      <w:pPr>
        <w:autoSpaceDE w:val="0"/>
        <w:autoSpaceDN w:val="0"/>
        <w:adjustRightInd w:val="0"/>
      </w:pPr>
      <w:r>
        <w:t xml:space="preserve">The 241.1 assessment will be put on the agenda at the Placement Assessment Review Committee (PARC) to review the recommendations.  The PARC team is </w:t>
      </w:r>
      <w:r w:rsidR="005C62B3">
        <w:t xml:space="preserve">multi-disciplinary and is </w:t>
      </w:r>
      <w:r>
        <w:t xml:space="preserve">comprised of representatives from probation, child welfare, behavioral health, education, </w:t>
      </w:r>
      <w:proofErr w:type="gramStart"/>
      <w:r>
        <w:t>wraparound</w:t>
      </w:r>
      <w:proofErr w:type="gramEnd"/>
      <w:r>
        <w:t xml:space="preserve"> and community partners serving dependent/delinquent youths.</w:t>
      </w:r>
    </w:p>
    <w:p w14:paraId="35F5E940" w14:textId="77777777" w:rsidR="00E169B8" w:rsidRPr="00B4678E" w:rsidRDefault="00E169B8" w:rsidP="00E169B8">
      <w:pPr>
        <w:autoSpaceDE w:val="0"/>
        <w:autoSpaceDN w:val="0"/>
        <w:adjustRightInd w:val="0"/>
      </w:pPr>
    </w:p>
    <w:p w14:paraId="36020D06" w14:textId="309DAC65" w:rsidR="00E169B8" w:rsidRPr="00B4678E" w:rsidRDefault="00E169B8" w:rsidP="00E169B8">
      <w:pPr>
        <w:autoSpaceDE w:val="0"/>
        <w:autoSpaceDN w:val="0"/>
        <w:adjustRightInd w:val="0"/>
      </w:pPr>
      <w:r w:rsidRPr="00B4678E">
        <w:t xml:space="preserve">If the Probation Department and </w:t>
      </w:r>
      <w:r w:rsidR="00A70787">
        <w:t>FYC</w:t>
      </w:r>
      <w:r w:rsidRPr="00B4678E">
        <w:t xml:space="preserve"> are not able to reach agreement as to the recommendation</w:t>
      </w:r>
      <w:r w:rsidR="001958D2" w:rsidRPr="00B4678E">
        <w:t xml:space="preserve"> </w:t>
      </w:r>
      <w:r w:rsidR="005C62B3">
        <w:t xml:space="preserve">at PARC, the cases will be referred to </w:t>
      </w:r>
      <w:r w:rsidR="00A70787">
        <w:t>M</w:t>
      </w:r>
      <w:r w:rsidR="005C62B3">
        <w:t>id</w:t>
      </w:r>
      <w:r w:rsidR="00A70787">
        <w:t>-L</w:t>
      </w:r>
      <w:r w:rsidR="005C62B3">
        <w:t>evel.  If</w:t>
      </w:r>
      <w:r w:rsidR="00814872">
        <w:t xml:space="preserve"> </w:t>
      </w:r>
      <w:r w:rsidR="001958D2" w:rsidRPr="00B4678E">
        <w:t>after being reviewed at Mid-Level</w:t>
      </w:r>
      <w:r w:rsidR="005C7975">
        <w:rPr>
          <w:rStyle w:val="FootnoteReference"/>
        </w:rPr>
        <w:footnoteReference w:id="3"/>
      </w:r>
      <w:r w:rsidR="005C62B3">
        <w:t xml:space="preserve"> there is still no agreement</w:t>
      </w:r>
      <w:r w:rsidRPr="00B4678E">
        <w:t>, then each Agency will provide a complete 241.1 report as described herein.</w:t>
      </w:r>
      <w:r w:rsidR="009A5F8F">
        <w:t xml:space="preserve">  </w:t>
      </w:r>
      <w:r w:rsidR="00AD5C0A">
        <w:t>Please refer to the Conflict Resolution section below.</w:t>
      </w:r>
    </w:p>
    <w:p w14:paraId="07BA71AE" w14:textId="77777777" w:rsidR="00A5473C" w:rsidRPr="00B4678E" w:rsidRDefault="00A5473C" w:rsidP="00D1777E">
      <w:pPr>
        <w:autoSpaceDE w:val="0"/>
        <w:autoSpaceDN w:val="0"/>
        <w:adjustRightInd w:val="0"/>
      </w:pPr>
    </w:p>
    <w:p w14:paraId="16A7D32A" w14:textId="77777777" w:rsidR="00D1777E" w:rsidRPr="00B4678E" w:rsidRDefault="00C20E18" w:rsidP="00D1777E">
      <w:pPr>
        <w:autoSpaceDE w:val="0"/>
        <w:autoSpaceDN w:val="0"/>
        <w:adjustRightInd w:val="0"/>
        <w:rPr>
          <w:b/>
          <w:bCs/>
        </w:rPr>
      </w:pPr>
      <w:r w:rsidRPr="00B4678E">
        <w:rPr>
          <w:b/>
          <w:bCs/>
        </w:rPr>
        <w:t>P</w:t>
      </w:r>
      <w:r w:rsidR="004360AC" w:rsidRPr="00B4678E">
        <w:rPr>
          <w:b/>
          <w:bCs/>
        </w:rPr>
        <w:t xml:space="preserve">ossible </w:t>
      </w:r>
      <w:r w:rsidR="00D1777E" w:rsidRPr="00B4678E">
        <w:rPr>
          <w:b/>
          <w:bCs/>
        </w:rPr>
        <w:t>Recommendations of Legal Status</w:t>
      </w:r>
      <w:r w:rsidR="007B31F8">
        <w:rPr>
          <w:b/>
          <w:bCs/>
        </w:rPr>
        <w:t>:</w:t>
      </w:r>
    </w:p>
    <w:p w14:paraId="3F5CB984" w14:textId="77777777" w:rsidR="00A5473C" w:rsidRPr="00B4678E" w:rsidRDefault="00A5473C" w:rsidP="00D1777E">
      <w:pPr>
        <w:autoSpaceDE w:val="0"/>
        <w:autoSpaceDN w:val="0"/>
        <w:adjustRightInd w:val="0"/>
        <w:rPr>
          <w:b/>
          <w:bCs/>
        </w:rPr>
      </w:pPr>
    </w:p>
    <w:p w14:paraId="6345CCD3" w14:textId="77777777" w:rsidR="00D1777E" w:rsidRPr="00B4678E" w:rsidRDefault="002055E9" w:rsidP="00D1777E">
      <w:pPr>
        <w:autoSpaceDE w:val="0"/>
        <w:autoSpaceDN w:val="0"/>
        <w:adjustRightInd w:val="0"/>
      </w:pPr>
      <w:r w:rsidRPr="00B4678E">
        <w:t xml:space="preserve">There are </w:t>
      </w:r>
      <w:r w:rsidR="00D5171D">
        <w:t>six</w:t>
      </w:r>
      <w:r w:rsidR="00D1777E" w:rsidRPr="00B4678E">
        <w:t xml:space="preserve"> possible recommendations:</w:t>
      </w:r>
    </w:p>
    <w:p w14:paraId="07CFAC9F" w14:textId="77777777" w:rsidR="002055E9" w:rsidRPr="00B4678E" w:rsidRDefault="002055E9" w:rsidP="00D1777E">
      <w:pPr>
        <w:autoSpaceDE w:val="0"/>
        <w:autoSpaceDN w:val="0"/>
        <w:adjustRightInd w:val="0"/>
      </w:pPr>
    </w:p>
    <w:p w14:paraId="451E0DCD" w14:textId="77777777" w:rsidR="00D1777E" w:rsidRPr="00B4678E" w:rsidRDefault="002055E9" w:rsidP="002055E9">
      <w:pPr>
        <w:autoSpaceDE w:val="0"/>
        <w:autoSpaceDN w:val="0"/>
        <w:adjustRightInd w:val="0"/>
      </w:pPr>
      <w:r w:rsidRPr="00B4678E">
        <w:t>(1)</w:t>
      </w:r>
      <w:r w:rsidRPr="00B4678E">
        <w:tab/>
      </w:r>
      <w:r w:rsidR="00D1777E" w:rsidRPr="00B4678E">
        <w:t xml:space="preserve">WIC </w:t>
      </w:r>
      <w:r w:rsidRPr="00B4678E">
        <w:t xml:space="preserve">§ </w:t>
      </w:r>
      <w:r w:rsidR="00D1777E" w:rsidRPr="00B4678E">
        <w:t xml:space="preserve">300 </w:t>
      </w:r>
      <w:r w:rsidR="00806656" w:rsidRPr="00B4678E">
        <w:t xml:space="preserve">dependent </w:t>
      </w:r>
      <w:r w:rsidR="00D1777E" w:rsidRPr="00B4678E">
        <w:t>status</w:t>
      </w:r>
      <w:r w:rsidR="00011CFE" w:rsidRPr="00B4678E">
        <w:t xml:space="preserve"> </w:t>
      </w:r>
      <w:proofErr w:type="gramStart"/>
      <w:r w:rsidR="00011CFE" w:rsidRPr="00B4678E">
        <w:t>only</w:t>
      </w:r>
      <w:r w:rsidRPr="00B4678E">
        <w:t>;</w:t>
      </w:r>
      <w:proofErr w:type="gramEnd"/>
    </w:p>
    <w:p w14:paraId="2D045A99" w14:textId="77777777" w:rsidR="00D1777E" w:rsidRPr="00B4678E" w:rsidRDefault="002055E9" w:rsidP="002055E9">
      <w:pPr>
        <w:autoSpaceDE w:val="0"/>
        <w:autoSpaceDN w:val="0"/>
        <w:adjustRightInd w:val="0"/>
      </w:pPr>
      <w:r w:rsidRPr="00B4678E">
        <w:t>(2)</w:t>
      </w:r>
      <w:r w:rsidRPr="00B4678E">
        <w:tab/>
      </w:r>
      <w:r w:rsidR="00D1777E" w:rsidRPr="00B4678E">
        <w:t xml:space="preserve">WIC </w:t>
      </w:r>
      <w:r w:rsidRPr="00B4678E">
        <w:t xml:space="preserve">§ </w:t>
      </w:r>
      <w:r w:rsidR="00D1777E" w:rsidRPr="00B4678E">
        <w:t>300</w:t>
      </w:r>
      <w:r w:rsidR="00806656" w:rsidRPr="00B4678E">
        <w:t xml:space="preserve"> dependent </w:t>
      </w:r>
      <w:r w:rsidR="00D1777E" w:rsidRPr="00B4678E">
        <w:t>/654 status</w:t>
      </w:r>
      <w:r w:rsidR="00B25D10">
        <w:t xml:space="preserve"> (300 lead</w:t>
      </w:r>
      <w:proofErr w:type="gramStart"/>
      <w:r w:rsidR="00B25D10">
        <w:t>)</w:t>
      </w:r>
      <w:r w:rsidRPr="00B4678E">
        <w:t>;</w:t>
      </w:r>
      <w:proofErr w:type="gramEnd"/>
    </w:p>
    <w:p w14:paraId="1B14735B" w14:textId="77777777" w:rsidR="00D1777E" w:rsidRPr="00B4678E" w:rsidRDefault="002055E9" w:rsidP="002055E9">
      <w:pPr>
        <w:autoSpaceDE w:val="0"/>
        <w:autoSpaceDN w:val="0"/>
        <w:adjustRightInd w:val="0"/>
      </w:pPr>
      <w:r w:rsidRPr="00B4678E">
        <w:t>(3)</w:t>
      </w:r>
      <w:r w:rsidRPr="00B4678E">
        <w:tab/>
      </w:r>
      <w:r w:rsidR="00D1777E" w:rsidRPr="00B4678E">
        <w:t xml:space="preserve">WIC </w:t>
      </w:r>
      <w:r w:rsidRPr="00B4678E">
        <w:t xml:space="preserve">§ </w:t>
      </w:r>
      <w:r w:rsidR="00D1777E" w:rsidRPr="00B4678E">
        <w:t xml:space="preserve">300/790 </w:t>
      </w:r>
      <w:r w:rsidR="00011CFE" w:rsidRPr="00B4678E">
        <w:t xml:space="preserve">(deferred entry judgment) </w:t>
      </w:r>
      <w:r w:rsidR="00806656" w:rsidRPr="00B4678E">
        <w:t xml:space="preserve">dual </w:t>
      </w:r>
      <w:r w:rsidR="00D1777E" w:rsidRPr="00B4678E">
        <w:t>status</w:t>
      </w:r>
      <w:r w:rsidR="00B25D10">
        <w:t xml:space="preserve"> (300 lead</w:t>
      </w:r>
      <w:proofErr w:type="gramStart"/>
      <w:r w:rsidR="00B25D10">
        <w:t>)</w:t>
      </w:r>
      <w:r w:rsidRPr="00B4678E">
        <w:t>;</w:t>
      </w:r>
      <w:proofErr w:type="gramEnd"/>
    </w:p>
    <w:p w14:paraId="7A9A2061" w14:textId="77777777" w:rsidR="00D1777E" w:rsidRPr="00B4678E" w:rsidRDefault="002055E9" w:rsidP="002055E9">
      <w:pPr>
        <w:autoSpaceDE w:val="0"/>
        <w:autoSpaceDN w:val="0"/>
        <w:adjustRightInd w:val="0"/>
        <w:ind w:left="720" w:hanging="720"/>
      </w:pPr>
      <w:r w:rsidRPr="00B4678E">
        <w:t>(4)</w:t>
      </w:r>
      <w:r w:rsidRPr="00B4678E">
        <w:tab/>
      </w:r>
      <w:r w:rsidR="00D1777E" w:rsidRPr="00B4678E">
        <w:t xml:space="preserve">WIC </w:t>
      </w:r>
      <w:r w:rsidRPr="00B4678E">
        <w:t xml:space="preserve">§ </w:t>
      </w:r>
      <w:r w:rsidR="00D1777E" w:rsidRPr="00B4678E">
        <w:t>300/</w:t>
      </w:r>
      <w:r w:rsidR="00BB660B" w:rsidRPr="00B4678E">
        <w:t xml:space="preserve">725 </w:t>
      </w:r>
      <w:r w:rsidR="00806656" w:rsidRPr="00B4678E">
        <w:t xml:space="preserve">dual </w:t>
      </w:r>
      <w:r w:rsidR="00D1777E" w:rsidRPr="00B4678E">
        <w:t>status</w:t>
      </w:r>
      <w:r w:rsidR="00862B7D" w:rsidRPr="00B4678E">
        <w:t xml:space="preserve"> (with one agency being deemed </w:t>
      </w:r>
      <w:r w:rsidR="00A0379D" w:rsidRPr="00B4678E">
        <w:t xml:space="preserve">the </w:t>
      </w:r>
      <w:r w:rsidR="00BB660B" w:rsidRPr="00B4678E">
        <w:t>lead agency)</w:t>
      </w:r>
    </w:p>
    <w:p w14:paraId="05D91D88" w14:textId="77777777" w:rsidR="00A0379D" w:rsidRPr="00B4678E" w:rsidRDefault="00A0379D" w:rsidP="00A0379D">
      <w:pPr>
        <w:autoSpaceDE w:val="0"/>
        <w:autoSpaceDN w:val="0"/>
        <w:adjustRightInd w:val="0"/>
      </w:pPr>
      <w:r w:rsidRPr="00B4678E">
        <w:t>(5)</w:t>
      </w:r>
      <w:r w:rsidRPr="00B4678E">
        <w:tab/>
        <w:t>WIC § 300/602 dual status (with one agency being deemed the lead agency)</w:t>
      </w:r>
    </w:p>
    <w:p w14:paraId="754E9A48" w14:textId="77777777" w:rsidR="00D1777E" w:rsidRPr="00B4678E" w:rsidRDefault="002055E9" w:rsidP="00A0379D">
      <w:pPr>
        <w:autoSpaceDE w:val="0"/>
        <w:autoSpaceDN w:val="0"/>
        <w:adjustRightInd w:val="0"/>
      </w:pPr>
      <w:r w:rsidRPr="00B4678E">
        <w:t>(</w:t>
      </w:r>
      <w:r w:rsidR="00A0379D" w:rsidRPr="00B4678E">
        <w:t>6</w:t>
      </w:r>
      <w:r w:rsidRPr="00B4678E">
        <w:t>)</w:t>
      </w:r>
      <w:r w:rsidRPr="00B4678E">
        <w:tab/>
      </w:r>
      <w:r w:rsidR="00D1777E" w:rsidRPr="00B4678E">
        <w:t xml:space="preserve">WIC </w:t>
      </w:r>
      <w:r w:rsidRPr="00B4678E">
        <w:t xml:space="preserve">§ </w:t>
      </w:r>
      <w:r w:rsidR="00D1777E" w:rsidRPr="00B4678E">
        <w:t xml:space="preserve">602 </w:t>
      </w:r>
      <w:r w:rsidR="00011CFE" w:rsidRPr="00B4678E">
        <w:t xml:space="preserve">ward </w:t>
      </w:r>
      <w:r w:rsidR="00D1777E" w:rsidRPr="00B4678E">
        <w:t>status</w:t>
      </w:r>
      <w:r w:rsidR="00011CFE" w:rsidRPr="00B4678E">
        <w:t xml:space="preserve"> only</w:t>
      </w:r>
      <w:r w:rsidRPr="00B4678E">
        <w:t>.</w:t>
      </w:r>
    </w:p>
    <w:p w14:paraId="6381BEFB" w14:textId="77777777" w:rsidR="00A5473C" w:rsidRPr="00B4678E" w:rsidRDefault="00A5473C" w:rsidP="00D1777E">
      <w:pPr>
        <w:autoSpaceDE w:val="0"/>
        <w:autoSpaceDN w:val="0"/>
        <w:adjustRightInd w:val="0"/>
      </w:pPr>
    </w:p>
    <w:p w14:paraId="038882B9" w14:textId="77777777" w:rsidR="00A5473C" w:rsidRPr="00B4678E" w:rsidRDefault="00011CFE" w:rsidP="00D1777E">
      <w:pPr>
        <w:autoSpaceDE w:val="0"/>
        <w:autoSpaceDN w:val="0"/>
        <w:adjustRightInd w:val="0"/>
      </w:pPr>
      <w:r w:rsidRPr="00B4678E">
        <w:lastRenderedPageBreak/>
        <w:t xml:space="preserve">Either </w:t>
      </w:r>
      <w:r w:rsidR="00D1777E" w:rsidRPr="00B4678E">
        <w:t xml:space="preserve">WIC </w:t>
      </w:r>
      <w:r w:rsidR="002055E9" w:rsidRPr="00B4678E">
        <w:t xml:space="preserve">§ </w:t>
      </w:r>
      <w:r w:rsidR="00D1777E" w:rsidRPr="00B4678E">
        <w:t xml:space="preserve">300 </w:t>
      </w:r>
      <w:r w:rsidR="002055E9" w:rsidRPr="00B4678E">
        <w:t xml:space="preserve">OR § </w:t>
      </w:r>
      <w:r w:rsidRPr="00B4678E">
        <w:t xml:space="preserve">602 </w:t>
      </w:r>
      <w:r w:rsidR="00D1777E" w:rsidRPr="00B4678E">
        <w:t>status can be recommended under four circumstances:</w:t>
      </w:r>
    </w:p>
    <w:p w14:paraId="270B9706" w14:textId="77777777" w:rsidR="00A5473C" w:rsidRPr="00B4678E" w:rsidRDefault="00A5473C" w:rsidP="00D1777E">
      <w:pPr>
        <w:autoSpaceDE w:val="0"/>
        <w:autoSpaceDN w:val="0"/>
        <w:adjustRightInd w:val="0"/>
      </w:pPr>
    </w:p>
    <w:p w14:paraId="02AD9447" w14:textId="77777777" w:rsidR="00A5473C" w:rsidRPr="00B4678E" w:rsidRDefault="002055E9" w:rsidP="002055E9">
      <w:pPr>
        <w:autoSpaceDE w:val="0"/>
        <w:autoSpaceDN w:val="0"/>
        <w:adjustRightInd w:val="0"/>
        <w:ind w:left="720" w:hanging="720"/>
      </w:pPr>
      <w:r w:rsidRPr="00B4678E">
        <w:t>(1)</w:t>
      </w:r>
      <w:r w:rsidRPr="00B4678E">
        <w:tab/>
        <w:t>W</w:t>
      </w:r>
      <w:r w:rsidR="00D1777E" w:rsidRPr="00B4678E">
        <w:t xml:space="preserve">hen a WIC </w:t>
      </w:r>
      <w:r w:rsidRPr="00B4678E">
        <w:t xml:space="preserve">§ </w:t>
      </w:r>
      <w:r w:rsidR="00D1777E" w:rsidRPr="00B4678E">
        <w:t>300</w:t>
      </w:r>
      <w:r w:rsidR="00A5473C" w:rsidRPr="00B4678E">
        <w:t xml:space="preserve"> </w:t>
      </w:r>
      <w:r w:rsidR="00806656" w:rsidRPr="00B4678E">
        <w:t xml:space="preserve">dependent </w:t>
      </w:r>
      <w:r w:rsidR="00D1777E" w:rsidRPr="00B4678E">
        <w:t xml:space="preserve">youth is charged in </w:t>
      </w:r>
      <w:r w:rsidR="00C72316">
        <w:t xml:space="preserve">Delinquency </w:t>
      </w:r>
      <w:proofErr w:type="gramStart"/>
      <w:r w:rsidR="00C72316">
        <w:t>Court</w:t>
      </w:r>
      <w:r w:rsidR="00D1777E" w:rsidRPr="00B4678E">
        <w:t>;</w:t>
      </w:r>
      <w:proofErr w:type="gramEnd"/>
    </w:p>
    <w:p w14:paraId="581E2C20" w14:textId="77777777" w:rsidR="00A5473C" w:rsidRPr="00B4678E" w:rsidRDefault="00D1777E" w:rsidP="002055E9">
      <w:pPr>
        <w:autoSpaceDE w:val="0"/>
        <w:autoSpaceDN w:val="0"/>
        <w:adjustRightInd w:val="0"/>
      </w:pPr>
      <w:r w:rsidRPr="00B4678E">
        <w:t>(2)</w:t>
      </w:r>
      <w:r w:rsidR="002055E9" w:rsidRPr="00B4678E">
        <w:tab/>
        <w:t>W</w:t>
      </w:r>
      <w:r w:rsidRPr="00B4678E">
        <w:t xml:space="preserve">hen a WIC </w:t>
      </w:r>
      <w:r w:rsidR="002055E9" w:rsidRPr="00B4678E">
        <w:t xml:space="preserve">§ </w:t>
      </w:r>
      <w:r w:rsidRPr="00B4678E">
        <w:t>602 youth has a petition filed in</w:t>
      </w:r>
      <w:r w:rsidR="00A5473C" w:rsidRPr="00B4678E">
        <w:t xml:space="preserve"> </w:t>
      </w:r>
      <w:r w:rsidR="00C72316">
        <w:t xml:space="preserve">Dependency </w:t>
      </w:r>
      <w:proofErr w:type="gramStart"/>
      <w:r w:rsidR="00C72316">
        <w:t>Court</w:t>
      </w:r>
      <w:r w:rsidRPr="00B4678E">
        <w:t>;</w:t>
      </w:r>
      <w:proofErr w:type="gramEnd"/>
      <w:r w:rsidRPr="00B4678E">
        <w:t xml:space="preserve"> </w:t>
      </w:r>
    </w:p>
    <w:p w14:paraId="188FBAA5" w14:textId="77777777" w:rsidR="00A5473C" w:rsidRPr="00B4678E" w:rsidRDefault="002055E9" w:rsidP="002055E9">
      <w:pPr>
        <w:autoSpaceDE w:val="0"/>
        <w:autoSpaceDN w:val="0"/>
        <w:adjustRightInd w:val="0"/>
      </w:pPr>
      <w:r w:rsidRPr="00B4678E">
        <w:t>(3)</w:t>
      </w:r>
      <w:r w:rsidRPr="00B4678E">
        <w:tab/>
        <w:t>W</w:t>
      </w:r>
      <w:r w:rsidR="00D1777E" w:rsidRPr="00B4678E">
        <w:t xml:space="preserve">hen a youth is charged in </w:t>
      </w:r>
      <w:r w:rsidR="00C72316">
        <w:t>Delinquency Court</w:t>
      </w:r>
      <w:r w:rsidR="00D1777E" w:rsidRPr="00B4678E">
        <w:t xml:space="preserve"> and child abuse is</w:t>
      </w:r>
      <w:r w:rsidRPr="00B4678E">
        <w:t xml:space="preserve"> </w:t>
      </w:r>
      <w:proofErr w:type="gramStart"/>
      <w:r w:rsidRPr="00B4678E">
        <w:t>suspected;</w:t>
      </w:r>
      <w:proofErr w:type="gramEnd"/>
      <w:r w:rsidR="00D1777E" w:rsidRPr="00B4678E">
        <w:t xml:space="preserve"> </w:t>
      </w:r>
    </w:p>
    <w:p w14:paraId="5CF80F73" w14:textId="77777777" w:rsidR="00D1777E" w:rsidRPr="00B4678E" w:rsidRDefault="002055E9" w:rsidP="002055E9">
      <w:pPr>
        <w:autoSpaceDE w:val="0"/>
        <w:autoSpaceDN w:val="0"/>
        <w:adjustRightInd w:val="0"/>
        <w:ind w:left="720" w:hanging="720"/>
      </w:pPr>
      <w:r w:rsidRPr="00B4678E">
        <w:t>(4)</w:t>
      </w:r>
      <w:r w:rsidRPr="00B4678E">
        <w:tab/>
        <w:t>W</w:t>
      </w:r>
      <w:r w:rsidR="00D1777E" w:rsidRPr="00B4678E">
        <w:t xml:space="preserve">hen termination of WIC </w:t>
      </w:r>
      <w:r w:rsidRPr="00B4678E">
        <w:t xml:space="preserve">§ </w:t>
      </w:r>
      <w:r w:rsidR="00D1777E" w:rsidRPr="00B4678E">
        <w:t>602 status is sought because</w:t>
      </w:r>
      <w:r w:rsidR="00806656" w:rsidRPr="00B4678E">
        <w:t xml:space="preserve"> the youth has completed their probation and rehabilitation programs</w:t>
      </w:r>
      <w:r w:rsidR="00B25D10">
        <w:t>, or is unsuccessful and probation is to be dismissed</w:t>
      </w:r>
      <w:r w:rsidRPr="00B4678E">
        <w:t>,</w:t>
      </w:r>
      <w:r w:rsidR="00806656" w:rsidRPr="00B4678E">
        <w:t xml:space="preserve"> but their family</w:t>
      </w:r>
      <w:r w:rsidR="00D1777E" w:rsidRPr="00B4678E">
        <w:t xml:space="preserve"> home is unsafe</w:t>
      </w:r>
      <w:r w:rsidR="00806656" w:rsidRPr="00B4678E">
        <w:t xml:space="preserve"> </w:t>
      </w:r>
      <w:r w:rsidR="00D1777E" w:rsidRPr="00B4678E">
        <w:t>or non-existent.</w:t>
      </w:r>
    </w:p>
    <w:p w14:paraId="3375A1DE" w14:textId="77777777" w:rsidR="00A5473C" w:rsidRPr="00B4678E" w:rsidRDefault="00A5473C" w:rsidP="00D1777E">
      <w:pPr>
        <w:autoSpaceDE w:val="0"/>
        <w:autoSpaceDN w:val="0"/>
        <w:adjustRightInd w:val="0"/>
      </w:pPr>
    </w:p>
    <w:p w14:paraId="42CF9B7D" w14:textId="77777777" w:rsidR="00D1777E" w:rsidRPr="00B4678E" w:rsidRDefault="00D1777E" w:rsidP="00D1777E">
      <w:pPr>
        <w:autoSpaceDE w:val="0"/>
        <w:autoSpaceDN w:val="0"/>
        <w:adjustRightInd w:val="0"/>
      </w:pPr>
      <w:r w:rsidRPr="00B4678E">
        <w:t xml:space="preserve">WIC </w:t>
      </w:r>
      <w:r w:rsidR="002055E9" w:rsidRPr="00B4678E">
        <w:t xml:space="preserve">§ </w:t>
      </w:r>
      <w:r w:rsidRPr="00B4678E">
        <w:t xml:space="preserve">300/654/725/790 status can be recommended when a WIC </w:t>
      </w:r>
      <w:r w:rsidR="002055E9" w:rsidRPr="00B4678E">
        <w:t xml:space="preserve">§ </w:t>
      </w:r>
      <w:r w:rsidRPr="00B4678E">
        <w:t xml:space="preserve">300 </w:t>
      </w:r>
      <w:r w:rsidR="00806656" w:rsidRPr="00B4678E">
        <w:t xml:space="preserve">dependent </w:t>
      </w:r>
      <w:r w:rsidRPr="00B4678E">
        <w:t>youth is charged in</w:t>
      </w:r>
      <w:r w:rsidR="00806656" w:rsidRPr="00B4678E">
        <w:t xml:space="preserve"> </w:t>
      </w:r>
      <w:r w:rsidR="00C72316">
        <w:t>Delinquency Court</w:t>
      </w:r>
      <w:r w:rsidR="00806656" w:rsidRPr="00B4678E">
        <w:t xml:space="preserve"> but it </w:t>
      </w:r>
      <w:proofErr w:type="gramStart"/>
      <w:r w:rsidR="00806656" w:rsidRPr="00B4678E">
        <w:t>is</w:t>
      </w:r>
      <w:proofErr w:type="gramEnd"/>
      <w:r w:rsidR="00806656" w:rsidRPr="00B4678E">
        <w:t xml:space="preserve"> felt his/</w:t>
      </w:r>
      <w:r w:rsidR="00011CFE" w:rsidRPr="00B4678E">
        <w:t xml:space="preserve">her </w:t>
      </w:r>
      <w:r w:rsidR="002055E9" w:rsidRPr="00B4678E">
        <w:t xml:space="preserve">§ </w:t>
      </w:r>
      <w:r w:rsidR="00011CFE" w:rsidRPr="00B4678E">
        <w:t>602 matter can be handled under</w:t>
      </w:r>
      <w:r w:rsidR="00806656" w:rsidRPr="00B4678E">
        <w:t xml:space="preserve"> one of </w:t>
      </w:r>
      <w:r w:rsidR="00011CFE" w:rsidRPr="00B4678E">
        <w:t>the provisions that provides for probation supervision w</w:t>
      </w:r>
      <w:r w:rsidR="002055E9" w:rsidRPr="00B4678E">
        <w:t>ithout adjudication of wardship</w:t>
      </w:r>
      <w:r w:rsidRPr="00B4678E">
        <w:t>.</w:t>
      </w:r>
      <w:r w:rsidR="00011CFE" w:rsidRPr="00B4678E">
        <w:t xml:space="preserve">  (Note:  if there is a WIC </w:t>
      </w:r>
      <w:r w:rsidR="002055E9" w:rsidRPr="00B4678E">
        <w:t xml:space="preserve">§ </w:t>
      </w:r>
      <w:r w:rsidR="00011CFE" w:rsidRPr="00B4678E">
        <w:t xml:space="preserve">654 or </w:t>
      </w:r>
      <w:r w:rsidR="002055E9" w:rsidRPr="00B4678E">
        <w:t xml:space="preserve">§ </w:t>
      </w:r>
      <w:r w:rsidR="00011CFE" w:rsidRPr="00B4678E">
        <w:t xml:space="preserve">790 status </w:t>
      </w:r>
      <w:r w:rsidR="00103316" w:rsidRPr="00B4678E">
        <w:t>and</w:t>
      </w:r>
      <w:r w:rsidR="00011CFE" w:rsidRPr="00B4678E">
        <w:t xml:space="preserve"> there is </w:t>
      </w:r>
      <w:r w:rsidR="00103316" w:rsidRPr="00B4678E">
        <w:t xml:space="preserve">a pending </w:t>
      </w:r>
      <w:r w:rsidR="002055E9" w:rsidRPr="00B4678E">
        <w:t xml:space="preserve">§ </w:t>
      </w:r>
      <w:r w:rsidR="00011CFE" w:rsidRPr="00B4678E">
        <w:t>602 petition pending</w:t>
      </w:r>
      <w:r w:rsidR="00103316" w:rsidRPr="00B4678E">
        <w:t>,</w:t>
      </w:r>
      <w:r w:rsidR="00011CFE" w:rsidRPr="00B4678E">
        <w:t xml:space="preserve"> the youth CANNOT be housed at the </w:t>
      </w:r>
      <w:r w:rsidR="00A0379D" w:rsidRPr="00B4678E">
        <w:t>Sonoma</w:t>
      </w:r>
      <w:r w:rsidR="002055E9" w:rsidRPr="00B4678E">
        <w:t xml:space="preserve"> </w:t>
      </w:r>
      <w:r w:rsidR="00011CFE" w:rsidRPr="00B4678E">
        <w:t>C</w:t>
      </w:r>
      <w:r w:rsidR="002055E9" w:rsidRPr="00B4678E">
        <w:t>ounty</w:t>
      </w:r>
      <w:r w:rsidR="00011CFE" w:rsidRPr="00B4678E">
        <w:t xml:space="preserve"> Children’s Shelter.)</w:t>
      </w:r>
      <w:r w:rsidR="00A0379D" w:rsidRPr="00B4678E">
        <w:t xml:space="preserve">  A WIC § 300/725 youth can be held at Juvenile Hall pending placement should the </w:t>
      </w:r>
      <w:r w:rsidR="00C72316">
        <w:t>Court</w:t>
      </w:r>
      <w:r w:rsidR="00A0379D" w:rsidRPr="00B4678E">
        <w:t xml:space="preserve"> find this is in the best interest of the minor.</w:t>
      </w:r>
    </w:p>
    <w:p w14:paraId="318CDC15" w14:textId="77777777" w:rsidR="00A5473C" w:rsidRPr="00B4678E" w:rsidRDefault="00A5473C" w:rsidP="00D1777E">
      <w:pPr>
        <w:autoSpaceDE w:val="0"/>
        <w:autoSpaceDN w:val="0"/>
        <w:adjustRightInd w:val="0"/>
      </w:pPr>
    </w:p>
    <w:p w14:paraId="03E3EB06" w14:textId="77777777" w:rsidR="00A5473C" w:rsidRPr="00B4678E" w:rsidRDefault="00D1777E" w:rsidP="00D1777E">
      <w:pPr>
        <w:autoSpaceDE w:val="0"/>
        <w:autoSpaceDN w:val="0"/>
        <w:adjustRightInd w:val="0"/>
      </w:pPr>
      <w:r w:rsidRPr="00B4678E">
        <w:t xml:space="preserve">WIC </w:t>
      </w:r>
      <w:r w:rsidR="002055E9" w:rsidRPr="00B4678E">
        <w:t xml:space="preserve">§ </w:t>
      </w:r>
      <w:r w:rsidRPr="00B4678E">
        <w:t xml:space="preserve">300/602 </w:t>
      </w:r>
      <w:r w:rsidR="00011CFE" w:rsidRPr="00B4678E">
        <w:t xml:space="preserve">dual </w:t>
      </w:r>
      <w:r w:rsidRPr="00B4678E">
        <w:t>status can be recommended under the following circumstances:</w:t>
      </w:r>
    </w:p>
    <w:p w14:paraId="59BBED0A" w14:textId="77777777" w:rsidR="002055E9" w:rsidRPr="00B4678E" w:rsidRDefault="002055E9" w:rsidP="00862B7D">
      <w:pPr>
        <w:autoSpaceDE w:val="0"/>
        <w:autoSpaceDN w:val="0"/>
        <w:adjustRightInd w:val="0"/>
        <w:ind w:left="720"/>
      </w:pPr>
    </w:p>
    <w:p w14:paraId="19818AC0" w14:textId="77777777" w:rsidR="002055E9" w:rsidRPr="00B4678E" w:rsidRDefault="002055E9" w:rsidP="002055E9">
      <w:pPr>
        <w:autoSpaceDE w:val="0"/>
        <w:autoSpaceDN w:val="0"/>
        <w:adjustRightInd w:val="0"/>
      </w:pPr>
      <w:r w:rsidRPr="00B4678E">
        <w:t>(1)</w:t>
      </w:r>
      <w:r w:rsidRPr="00B4678E">
        <w:tab/>
        <w:t>W</w:t>
      </w:r>
      <w:r w:rsidR="00D1777E" w:rsidRPr="00B4678E">
        <w:t>hen a</w:t>
      </w:r>
      <w:r w:rsidR="00A5473C" w:rsidRPr="00B4678E">
        <w:t xml:space="preserve"> </w:t>
      </w:r>
      <w:r w:rsidR="00D1777E" w:rsidRPr="00B4678E">
        <w:t xml:space="preserve">WIC </w:t>
      </w:r>
      <w:r w:rsidRPr="00B4678E">
        <w:t xml:space="preserve">§ </w:t>
      </w:r>
      <w:r w:rsidR="00D1777E" w:rsidRPr="00B4678E">
        <w:t>300 youth i</w:t>
      </w:r>
      <w:r w:rsidRPr="00B4678E">
        <w:t xml:space="preserve">s charged in </w:t>
      </w:r>
      <w:r w:rsidR="00C72316">
        <w:t xml:space="preserve">Delinquency </w:t>
      </w:r>
      <w:proofErr w:type="gramStart"/>
      <w:r w:rsidR="00C72316">
        <w:t>Court</w:t>
      </w:r>
      <w:r w:rsidRPr="00B4678E">
        <w:t>;</w:t>
      </w:r>
      <w:proofErr w:type="gramEnd"/>
    </w:p>
    <w:p w14:paraId="19B4B3BB" w14:textId="77777777" w:rsidR="00A0379D" w:rsidRPr="00B4678E" w:rsidRDefault="002055E9" w:rsidP="002055E9">
      <w:pPr>
        <w:autoSpaceDE w:val="0"/>
        <w:autoSpaceDN w:val="0"/>
        <w:adjustRightInd w:val="0"/>
      </w:pPr>
      <w:r w:rsidRPr="00B4678E">
        <w:t>(2)</w:t>
      </w:r>
      <w:r w:rsidRPr="00B4678E">
        <w:tab/>
        <w:t>W</w:t>
      </w:r>
      <w:r w:rsidR="00D1777E" w:rsidRPr="00B4678E">
        <w:t xml:space="preserve">hen a WIC </w:t>
      </w:r>
      <w:r w:rsidRPr="00B4678E">
        <w:t xml:space="preserve">§ </w:t>
      </w:r>
      <w:r w:rsidR="00D1777E" w:rsidRPr="00B4678E">
        <w:t>602</w:t>
      </w:r>
      <w:r w:rsidR="00A0379D" w:rsidRPr="00B4678E">
        <w:t>/725</w:t>
      </w:r>
      <w:r w:rsidR="00D1777E" w:rsidRPr="00B4678E">
        <w:t xml:space="preserve"> youth has a</w:t>
      </w:r>
      <w:r w:rsidR="00A5473C" w:rsidRPr="00B4678E">
        <w:t xml:space="preserve"> </w:t>
      </w:r>
      <w:r w:rsidR="00D1777E" w:rsidRPr="00B4678E">
        <w:t xml:space="preserve">petition filed in </w:t>
      </w:r>
      <w:r w:rsidR="00C72316">
        <w:t>Dependency Court</w:t>
      </w:r>
      <w:r w:rsidR="00D1777E" w:rsidRPr="00B4678E">
        <w:t>.</w:t>
      </w:r>
    </w:p>
    <w:p w14:paraId="445FC774" w14:textId="77777777" w:rsidR="00A5473C" w:rsidRPr="00B4678E" w:rsidRDefault="00A5473C" w:rsidP="00D1777E">
      <w:pPr>
        <w:autoSpaceDE w:val="0"/>
        <w:autoSpaceDN w:val="0"/>
        <w:adjustRightInd w:val="0"/>
      </w:pPr>
    </w:p>
    <w:p w14:paraId="297381A9" w14:textId="77777777" w:rsidR="00C20E18" w:rsidRPr="007B31F8" w:rsidRDefault="00C20E18" w:rsidP="00166374">
      <w:pPr>
        <w:pStyle w:val="ListParagraph"/>
        <w:autoSpaceDE w:val="0"/>
        <w:autoSpaceDN w:val="0"/>
        <w:adjustRightInd w:val="0"/>
        <w:rPr>
          <w:b/>
          <w:bCs/>
        </w:rPr>
      </w:pPr>
    </w:p>
    <w:p w14:paraId="4F420609" w14:textId="77777777" w:rsidR="00D1777E" w:rsidRPr="00166374" w:rsidRDefault="00D1777E" w:rsidP="00166374">
      <w:pPr>
        <w:pStyle w:val="ListParagraph"/>
        <w:numPr>
          <w:ilvl w:val="0"/>
          <w:numId w:val="27"/>
        </w:numPr>
        <w:autoSpaceDE w:val="0"/>
        <w:autoSpaceDN w:val="0"/>
        <w:adjustRightInd w:val="0"/>
        <w:rPr>
          <w:b/>
          <w:bCs/>
          <w:caps/>
        </w:rPr>
      </w:pPr>
      <w:r w:rsidRPr="00166374">
        <w:rPr>
          <w:b/>
          <w:bCs/>
          <w:caps/>
        </w:rPr>
        <w:t>Conflict Resolution</w:t>
      </w:r>
    </w:p>
    <w:p w14:paraId="32EE78B6" w14:textId="77777777" w:rsidR="003E509D" w:rsidRPr="00B4678E" w:rsidRDefault="003E509D" w:rsidP="00D1777E">
      <w:pPr>
        <w:autoSpaceDE w:val="0"/>
        <w:autoSpaceDN w:val="0"/>
        <w:adjustRightInd w:val="0"/>
        <w:rPr>
          <w:b/>
          <w:bCs/>
        </w:rPr>
      </w:pPr>
    </w:p>
    <w:p w14:paraId="0199B81C" w14:textId="31EB6871" w:rsidR="00011CFE" w:rsidRPr="00B4678E" w:rsidRDefault="00D1777E" w:rsidP="00D1777E">
      <w:pPr>
        <w:autoSpaceDE w:val="0"/>
        <w:autoSpaceDN w:val="0"/>
        <w:adjustRightInd w:val="0"/>
      </w:pPr>
      <w:r w:rsidRPr="00B4678E">
        <w:t xml:space="preserve">When there is disagreement </w:t>
      </w:r>
      <w:r w:rsidR="00011CFE" w:rsidRPr="00B4678E">
        <w:t xml:space="preserve">between Probation and </w:t>
      </w:r>
      <w:r w:rsidR="00883BBB">
        <w:t>FYC</w:t>
      </w:r>
      <w:r w:rsidR="00011CFE" w:rsidRPr="00B4678E">
        <w:t xml:space="preserve"> </w:t>
      </w:r>
      <w:r w:rsidRPr="00B4678E">
        <w:t xml:space="preserve">on the recommendation to the </w:t>
      </w:r>
      <w:r w:rsidR="00C72316">
        <w:t>Court</w:t>
      </w:r>
      <w:r w:rsidR="00011CFE" w:rsidRPr="00B4678E">
        <w:t xml:space="preserve"> </w:t>
      </w:r>
      <w:r w:rsidRPr="00B4678E">
        <w:t>regarding the appropriate legal status for the subject youth</w:t>
      </w:r>
      <w:r w:rsidR="00AD5C0A">
        <w:t xml:space="preserve"> even after a review at the PARC meeting</w:t>
      </w:r>
      <w:r w:rsidRPr="00B4678E">
        <w:t xml:space="preserve">, the </w:t>
      </w:r>
      <w:r w:rsidR="006E3379">
        <w:t>Social Worker</w:t>
      </w:r>
      <w:r w:rsidRPr="00B4678E">
        <w:t xml:space="preserve"> and</w:t>
      </w:r>
      <w:r w:rsidR="00011CFE" w:rsidRPr="00B4678E">
        <w:t xml:space="preserve"> </w:t>
      </w:r>
      <w:r w:rsidRPr="00B4678E">
        <w:t xml:space="preserve">the </w:t>
      </w:r>
      <w:r w:rsidR="006E3379">
        <w:t>Probation Officer</w:t>
      </w:r>
      <w:r w:rsidRPr="00B4678E">
        <w:t xml:space="preserve"> </w:t>
      </w:r>
      <w:r w:rsidR="008D6EFA">
        <w:t>will</w:t>
      </w:r>
      <w:r w:rsidRPr="00B4678E">
        <w:t xml:space="preserve"> r</w:t>
      </w:r>
      <w:r w:rsidR="00011CFE" w:rsidRPr="00B4678E">
        <w:t xml:space="preserve">efer the matter to </w:t>
      </w:r>
      <w:r w:rsidR="00AD5C0A">
        <w:t>the Mid</w:t>
      </w:r>
      <w:r w:rsidR="00A70787">
        <w:t>-L</w:t>
      </w:r>
      <w:r w:rsidR="00AD5C0A">
        <w:t xml:space="preserve">evel Committee.  </w:t>
      </w:r>
      <w:r w:rsidR="00B279DF">
        <w:t xml:space="preserve">Should there continue to be disagreement, the decision will be handed off to the respective </w:t>
      </w:r>
      <w:r w:rsidR="00A70787">
        <w:t>d</w:t>
      </w:r>
      <w:r w:rsidR="00B279DF">
        <w:t>irectors to resolve the conflict.</w:t>
      </w:r>
    </w:p>
    <w:p w14:paraId="25E00A5D" w14:textId="77777777" w:rsidR="004719BD" w:rsidRPr="00B4678E" w:rsidRDefault="004719BD" w:rsidP="00D1777E">
      <w:pPr>
        <w:autoSpaceDE w:val="0"/>
        <w:autoSpaceDN w:val="0"/>
        <w:adjustRightInd w:val="0"/>
      </w:pPr>
    </w:p>
    <w:p w14:paraId="02CFA68D" w14:textId="77777777" w:rsidR="00C20E18" w:rsidRPr="00166374" w:rsidRDefault="00C20E18" w:rsidP="00D1777E">
      <w:pPr>
        <w:autoSpaceDE w:val="0"/>
        <w:autoSpaceDN w:val="0"/>
        <w:adjustRightInd w:val="0"/>
        <w:rPr>
          <w:b/>
          <w:sz w:val="28"/>
          <w:szCs w:val="28"/>
        </w:rPr>
      </w:pPr>
    </w:p>
    <w:p w14:paraId="73351402" w14:textId="77777777" w:rsidR="00D1777E" w:rsidRPr="007B31F8" w:rsidRDefault="004360AC" w:rsidP="00166374">
      <w:pPr>
        <w:pStyle w:val="ListParagraph"/>
        <w:numPr>
          <w:ilvl w:val="0"/>
          <w:numId w:val="27"/>
        </w:numPr>
        <w:autoSpaceDE w:val="0"/>
        <w:autoSpaceDN w:val="0"/>
        <w:adjustRightInd w:val="0"/>
        <w:rPr>
          <w:b/>
          <w:bCs/>
          <w:caps/>
        </w:rPr>
      </w:pPr>
      <w:r w:rsidRPr="007B31F8">
        <w:rPr>
          <w:b/>
          <w:bCs/>
          <w:caps/>
        </w:rPr>
        <w:t xml:space="preserve">Distribution of </w:t>
      </w:r>
      <w:r w:rsidR="00F8284E" w:rsidRPr="007B31F8">
        <w:rPr>
          <w:b/>
        </w:rPr>
        <w:t>§</w:t>
      </w:r>
      <w:r w:rsidR="00F8284E" w:rsidRPr="00B4678E">
        <w:t xml:space="preserve"> </w:t>
      </w:r>
      <w:r w:rsidRPr="007B31F8">
        <w:rPr>
          <w:b/>
          <w:bCs/>
          <w:caps/>
        </w:rPr>
        <w:t>241.1 report</w:t>
      </w:r>
    </w:p>
    <w:p w14:paraId="564D980C" w14:textId="77777777" w:rsidR="003E509D" w:rsidRPr="00B4678E" w:rsidRDefault="003E509D" w:rsidP="00C20E18">
      <w:pPr>
        <w:autoSpaceDE w:val="0"/>
        <w:autoSpaceDN w:val="0"/>
        <w:adjustRightInd w:val="0"/>
        <w:jc w:val="center"/>
        <w:rPr>
          <w:b/>
          <w:bCs/>
          <w:caps/>
        </w:rPr>
      </w:pPr>
    </w:p>
    <w:p w14:paraId="79CEF6EC" w14:textId="1F8DF424" w:rsidR="003E509D" w:rsidRDefault="00D1777E" w:rsidP="00D1777E">
      <w:pPr>
        <w:autoSpaceDE w:val="0"/>
        <w:autoSpaceDN w:val="0"/>
        <w:adjustRightInd w:val="0"/>
      </w:pPr>
      <w:r w:rsidRPr="00B4678E">
        <w:t xml:space="preserve">A completed </w:t>
      </w:r>
      <w:r w:rsidR="00F8284E" w:rsidRPr="00B4678E">
        <w:t xml:space="preserve">§ </w:t>
      </w:r>
      <w:r w:rsidR="003E509D" w:rsidRPr="00B4678E">
        <w:t>241.1</w:t>
      </w:r>
      <w:r w:rsidRPr="00B4678E">
        <w:t xml:space="preserve"> assessment </w:t>
      </w:r>
      <w:r w:rsidR="003E509D" w:rsidRPr="00B4678E">
        <w:t xml:space="preserve">report </w:t>
      </w:r>
      <w:r w:rsidRPr="00B4678E">
        <w:t>shall be provided to the Delinquency and</w:t>
      </w:r>
      <w:r w:rsidR="00F8284E" w:rsidRPr="00B4678E">
        <w:t xml:space="preserve"> </w:t>
      </w:r>
      <w:r w:rsidR="00C72316">
        <w:t>Dependency Court</w:t>
      </w:r>
      <w:r w:rsidR="00A70787">
        <w:t>s of record, the youth’s Dependency and D</w:t>
      </w:r>
      <w:r w:rsidRPr="00B4678E">
        <w:t>elinquency attorneys,</w:t>
      </w:r>
      <w:r w:rsidR="00F8284E" w:rsidRPr="00B4678E">
        <w:t xml:space="preserve"> </w:t>
      </w:r>
      <w:r w:rsidRPr="00B4678E">
        <w:t>County Counsel, the District Attorney</w:t>
      </w:r>
      <w:r w:rsidR="003E32E7">
        <w:t xml:space="preserve">, and the youth’s CASA, if any. </w:t>
      </w:r>
    </w:p>
    <w:p w14:paraId="23DBD86E" w14:textId="5C4C8A07" w:rsidR="003E32E7" w:rsidRDefault="003E32E7" w:rsidP="00D1777E">
      <w:pPr>
        <w:autoSpaceDE w:val="0"/>
        <w:autoSpaceDN w:val="0"/>
        <w:adjustRightInd w:val="0"/>
      </w:pPr>
    </w:p>
    <w:p w14:paraId="7F580382" w14:textId="0BDC9DAB" w:rsidR="003E32E7" w:rsidRPr="00B4678E" w:rsidRDefault="003E32E7" w:rsidP="00D1777E">
      <w:pPr>
        <w:autoSpaceDE w:val="0"/>
        <w:autoSpaceDN w:val="0"/>
        <w:adjustRightInd w:val="0"/>
      </w:pPr>
      <w:r>
        <w:t xml:space="preserve">All completed 241.1 reports shall also be distributed to the Probation and FYC management representatives at the PARC meeting. </w:t>
      </w:r>
    </w:p>
    <w:p w14:paraId="13E3B186" w14:textId="77777777" w:rsidR="00862B7D" w:rsidRPr="00B4678E" w:rsidRDefault="00862B7D" w:rsidP="00D1777E">
      <w:pPr>
        <w:autoSpaceDE w:val="0"/>
        <w:autoSpaceDN w:val="0"/>
        <w:adjustRightInd w:val="0"/>
      </w:pPr>
    </w:p>
    <w:p w14:paraId="211E29D6" w14:textId="77777777" w:rsidR="00F8284E" w:rsidRPr="00B4678E" w:rsidRDefault="00862B7D" w:rsidP="00D1777E">
      <w:pPr>
        <w:autoSpaceDE w:val="0"/>
        <w:autoSpaceDN w:val="0"/>
        <w:adjustRightInd w:val="0"/>
      </w:pPr>
      <w:r w:rsidRPr="00B4678E">
        <w:t xml:space="preserve">It is the responsibility of the primary agency (Probation or </w:t>
      </w:r>
      <w:r w:rsidR="00883BBB">
        <w:t>FYC</w:t>
      </w:r>
      <w:r w:rsidRPr="00B4678E">
        <w:t xml:space="preserve">) to file the report with the clerk of the </w:t>
      </w:r>
      <w:r w:rsidR="00C72316">
        <w:t>Court</w:t>
      </w:r>
      <w:r w:rsidRPr="00B4678E">
        <w:t xml:space="preserve">, and to provide copies to the parties to the proceedings.  If the secondary agency has not provided their report with sufficient time for it to be attached to the primary agency’s </w:t>
      </w:r>
      <w:r w:rsidR="00F8284E" w:rsidRPr="00B4678E">
        <w:t xml:space="preserve">§ </w:t>
      </w:r>
      <w:r w:rsidRPr="00B4678E">
        <w:t xml:space="preserve">241.1 report, the primary agency will still arrange for the report to be filed with the clerk of the </w:t>
      </w:r>
      <w:r w:rsidR="00C72316">
        <w:t>Court</w:t>
      </w:r>
      <w:r w:rsidRPr="00B4678E">
        <w:t xml:space="preserve"> and copies distributed to the parties.</w:t>
      </w:r>
    </w:p>
    <w:p w14:paraId="1D37CD83" w14:textId="77777777" w:rsidR="00862B7D" w:rsidRPr="00B4678E" w:rsidRDefault="00862B7D" w:rsidP="00D1777E">
      <w:pPr>
        <w:autoSpaceDE w:val="0"/>
        <w:autoSpaceDN w:val="0"/>
        <w:adjustRightInd w:val="0"/>
      </w:pPr>
      <w:r w:rsidRPr="00B4678E">
        <w:lastRenderedPageBreak/>
        <w:t xml:space="preserve">   </w:t>
      </w:r>
    </w:p>
    <w:p w14:paraId="00D3DB1B" w14:textId="77777777" w:rsidR="003E509D" w:rsidRPr="00B4678E" w:rsidRDefault="003E509D" w:rsidP="00D1777E">
      <w:pPr>
        <w:autoSpaceDE w:val="0"/>
        <w:autoSpaceDN w:val="0"/>
        <w:adjustRightInd w:val="0"/>
      </w:pPr>
    </w:p>
    <w:p w14:paraId="5A895D58" w14:textId="77777777" w:rsidR="003E509D" w:rsidRPr="007B31F8" w:rsidRDefault="003E509D" w:rsidP="00166374">
      <w:pPr>
        <w:pStyle w:val="ListParagraph"/>
        <w:numPr>
          <w:ilvl w:val="0"/>
          <w:numId w:val="27"/>
        </w:numPr>
        <w:autoSpaceDE w:val="0"/>
        <w:autoSpaceDN w:val="0"/>
        <w:adjustRightInd w:val="0"/>
        <w:rPr>
          <w:b/>
          <w:caps/>
        </w:rPr>
      </w:pPr>
      <w:r w:rsidRPr="007B31F8">
        <w:rPr>
          <w:b/>
          <w:caps/>
        </w:rPr>
        <w:t>Evidentiary Hearing</w:t>
      </w:r>
      <w:r w:rsidR="007B31F8">
        <w:rPr>
          <w:b/>
          <w:caps/>
        </w:rPr>
        <w:t xml:space="preserve"> </w:t>
      </w:r>
    </w:p>
    <w:p w14:paraId="62CEDE32" w14:textId="77777777" w:rsidR="003E509D" w:rsidRPr="00B4678E" w:rsidRDefault="003E509D" w:rsidP="00C20E18">
      <w:pPr>
        <w:autoSpaceDE w:val="0"/>
        <w:autoSpaceDN w:val="0"/>
        <w:adjustRightInd w:val="0"/>
        <w:jc w:val="center"/>
        <w:rPr>
          <w:b/>
          <w:caps/>
        </w:rPr>
      </w:pPr>
    </w:p>
    <w:p w14:paraId="352F18AE" w14:textId="77777777" w:rsidR="00D1777E" w:rsidRPr="00B4678E" w:rsidRDefault="00351BA2" w:rsidP="00D1777E">
      <w:pPr>
        <w:autoSpaceDE w:val="0"/>
        <w:autoSpaceDN w:val="0"/>
        <w:adjustRightInd w:val="0"/>
      </w:pPr>
      <w:r>
        <w:t>T</w:t>
      </w:r>
      <w:r w:rsidR="00D1777E" w:rsidRPr="00B4678E">
        <w:t xml:space="preserve">he </w:t>
      </w:r>
      <w:r w:rsidR="00F8284E" w:rsidRPr="00B4678E">
        <w:t>J</w:t>
      </w:r>
      <w:r w:rsidR="001A59E2" w:rsidRPr="00B4678E">
        <w:t xml:space="preserve">uvenile </w:t>
      </w:r>
      <w:r w:rsidR="00C72316">
        <w:t>Court</w:t>
      </w:r>
      <w:r w:rsidR="00D1777E" w:rsidRPr="00B4678E">
        <w:t xml:space="preserve"> considering the joint ass</w:t>
      </w:r>
      <w:r w:rsidR="001A59E2" w:rsidRPr="00B4678E">
        <w:t>essment shall have discretion as to w</w:t>
      </w:r>
      <w:r w:rsidR="00D1777E" w:rsidRPr="00B4678E">
        <w:t>hether</w:t>
      </w:r>
      <w:r w:rsidR="003E509D" w:rsidRPr="00B4678E">
        <w:t xml:space="preserve"> </w:t>
      </w:r>
      <w:r w:rsidR="00D1777E" w:rsidRPr="00B4678E">
        <w:t xml:space="preserve">an evidentiary hearing pursuant to WIC </w:t>
      </w:r>
      <w:r w:rsidR="00F8284E" w:rsidRPr="00B4678E">
        <w:t xml:space="preserve">§ </w:t>
      </w:r>
      <w:r w:rsidR="00D1777E" w:rsidRPr="00B4678E">
        <w:t>241.1</w:t>
      </w:r>
      <w:r w:rsidR="001A59E2" w:rsidRPr="00B4678E">
        <w:t xml:space="preserve"> will be </w:t>
      </w:r>
      <w:r w:rsidR="005C7975">
        <w:t>ordered.</w:t>
      </w:r>
    </w:p>
    <w:p w14:paraId="6AD28FFE" w14:textId="77777777" w:rsidR="003E509D" w:rsidRPr="00B4678E" w:rsidRDefault="003E509D" w:rsidP="00D1777E">
      <w:pPr>
        <w:autoSpaceDE w:val="0"/>
        <w:autoSpaceDN w:val="0"/>
        <w:adjustRightInd w:val="0"/>
      </w:pPr>
    </w:p>
    <w:p w14:paraId="2AEAF9BD" w14:textId="77777777" w:rsidR="00D1777E" w:rsidRPr="00B4678E" w:rsidRDefault="00406604" w:rsidP="007B31F8">
      <w:pPr>
        <w:autoSpaceDE w:val="0"/>
        <w:autoSpaceDN w:val="0"/>
        <w:adjustRightInd w:val="0"/>
        <w:rPr>
          <w:b/>
          <w:bCs/>
        </w:rPr>
      </w:pPr>
      <w:r>
        <w:rPr>
          <w:b/>
          <w:bCs/>
          <w:caps/>
        </w:rPr>
        <w:t>V</w:t>
      </w:r>
      <w:r w:rsidR="007B31F8">
        <w:rPr>
          <w:b/>
          <w:bCs/>
          <w:caps/>
        </w:rPr>
        <w:t xml:space="preserve">I. </w:t>
      </w:r>
      <w:r w:rsidR="00D1777E" w:rsidRPr="00B4678E">
        <w:rPr>
          <w:b/>
          <w:bCs/>
          <w:caps/>
        </w:rPr>
        <w:t>Inter-</w:t>
      </w:r>
      <w:r w:rsidR="00C72316">
        <w:rPr>
          <w:b/>
          <w:bCs/>
          <w:caps/>
        </w:rPr>
        <w:t>Court</w:t>
      </w:r>
      <w:r w:rsidR="00D1777E" w:rsidRPr="00B4678E">
        <w:rPr>
          <w:b/>
          <w:bCs/>
          <w:caps/>
        </w:rPr>
        <w:t xml:space="preserve"> Communication</w:t>
      </w:r>
      <w:r w:rsidR="00C20E18" w:rsidRPr="00B4678E">
        <w:rPr>
          <w:b/>
          <w:bCs/>
        </w:rPr>
        <w:t xml:space="preserve"> </w:t>
      </w:r>
    </w:p>
    <w:p w14:paraId="137B81E2" w14:textId="77777777" w:rsidR="003E509D" w:rsidRPr="00B4678E" w:rsidRDefault="003E509D" w:rsidP="003E509D">
      <w:pPr>
        <w:autoSpaceDE w:val="0"/>
        <w:autoSpaceDN w:val="0"/>
        <w:adjustRightInd w:val="0"/>
        <w:rPr>
          <w:b/>
          <w:bCs/>
        </w:rPr>
      </w:pPr>
    </w:p>
    <w:p w14:paraId="043273C0" w14:textId="77777777" w:rsidR="00062B06" w:rsidRPr="007B31F8" w:rsidRDefault="00F8284E" w:rsidP="007B31F8">
      <w:pPr>
        <w:pStyle w:val="ListParagraph"/>
        <w:numPr>
          <w:ilvl w:val="0"/>
          <w:numId w:val="20"/>
        </w:numPr>
        <w:autoSpaceDE w:val="0"/>
        <w:autoSpaceDN w:val="0"/>
        <w:adjustRightInd w:val="0"/>
        <w:rPr>
          <w:b/>
          <w:bCs/>
        </w:rPr>
      </w:pPr>
      <w:r w:rsidRPr="007B31F8">
        <w:rPr>
          <w:b/>
        </w:rPr>
        <w:t xml:space="preserve">§ </w:t>
      </w:r>
      <w:r w:rsidR="00062B06" w:rsidRPr="007B31F8">
        <w:rPr>
          <w:b/>
          <w:bCs/>
        </w:rPr>
        <w:t xml:space="preserve">241.1 Pending in </w:t>
      </w:r>
      <w:r w:rsidR="00C72316">
        <w:rPr>
          <w:b/>
          <w:bCs/>
        </w:rPr>
        <w:t>Delinquency Court</w:t>
      </w:r>
    </w:p>
    <w:p w14:paraId="1E8F4C84" w14:textId="77777777" w:rsidR="00062B06" w:rsidRPr="00B4678E" w:rsidRDefault="00062B06" w:rsidP="003E509D">
      <w:pPr>
        <w:autoSpaceDE w:val="0"/>
        <w:autoSpaceDN w:val="0"/>
        <w:adjustRightInd w:val="0"/>
        <w:rPr>
          <w:b/>
          <w:bCs/>
        </w:rPr>
      </w:pPr>
    </w:p>
    <w:p w14:paraId="7A772D88" w14:textId="77777777" w:rsidR="003E509D" w:rsidRPr="00B4678E" w:rsidRDefault="00D1777E" w:rsidP="00D1777E">
      <w:pPr>
        <w:autoSpaceDE w:val="0"/>
        <w:autoSpaceDN w:val="0"/>
        <w:adjustRightInd w:val="0"/>
      </w:pPr>
      <w:r w:rsidRPr="00B4678E">
        <w:t xml:space="preserve">If the </w:t>
      </w:r>
      <w:r w:rsidR="00C72316">
        <w:t>Delinquency Court</w:t>
      </w:r>
      <w:r w:rsidRPr="00B4678E">
        <w:t>, upon receipt of a joint assessment</w:t>
      </w:r>
      <w:r w:rsidR="00E2075C" w:rsidRPr="00B4678E">
        <w:t xml:space="preserve"> for dual status youth</w:t>
      </w:r>
      <w:r w:rsidRPr="00B4678E">
        <w:t>, decides that the youth</w:t>
      </w:r>
      <w:r w:rsidR="00F8284E" w:rsidRPr="00B4678E">
        <w:t xml:space="preserve"> </w:t>
      </w:r>
      <w:r w:rsidRPr="00B4678E">
        <w:t xml:space="preserve">should only be on WIC </w:t>
      </w:r>
      <w:r w:rsidR="00F8284E" w:rsidRPr="00B4678E">
        <w:t xml:space="preserve">§ </w:t>
      </w:r>
      <w:r w:rsidRPr="00B4678E">
        <w:t>300 stat</w:t>
      </w:r>
      <w:r w:rsidR="00351BA2">
        <w:t xml:space="preserve">us, the </w:t>
      </w:r>
      <w:r w:rsidR="00C72316">
        <w:t>Delinquency Court</w:t>
      </w:r>
      <w:r w:rsidR="00351BA2">
        <w:t xml:space="preserve"> will</w:t>
      </w:r>
      <w:r w:rsidRPr="00B4678E">
        <w:t xml:space="preserve"> dismiss the WIC</w:t>
      </w:r>
      <w:r w:rsidR="00F8284E" w:rsidRPr="00B4678E">
        <w:t xml:space="preserve"> § </w:t>
      </w:r>
      <w:r w:rsidRPr="00B4678E">
        <w:t xml:space="preserve">602 case and send a copy of that minute order to the </w:t>
      </w:r>
      <w:r w:rsidR="00C72316">
        <w:t>Dependency Court</w:t>
      </w:r>
      <w:r w:rsidRPr="00B4678E">
        <w:t xml:space="preserve">. </w:t>
      </w:r>
    </w:p>
    <w:p w14:paraId="491AA27B" w14:textId="77777777" w:rsidR="003E509D" w:rsidRPr="00B4678E" w:rsidRDefault="003E509D" w:rsidP="00D1777E">
      <w:pPr>
        <w:autoSpaceDE w:val="0"/>
        <w:autoSpaceDN w:val="0"/>
        <w:adjustRightInd w:val="0"/>
      </w:pPr>
    </w:p>
    <w:p w14:paraId="1DD82E10" w14:textId="77777777" w:rsidR="00062B06" w:rsidRPr="00B4678E" w:rsidRDefault="00D1777E" w:rsidP="00D1777E">
      <w:pPr>
        <w:autoSpaceDE w:val="0"/>
        <w:autoSpaceDN w:val="0"/>
        <w:adjustRightInd w:val="0"/>
      </w:pPr>
      <w:r w:rsidRPr="00B4678E">
        <w:t>If the</w:t>
      </w:r>
      <w:r w:rsidR="003E509D" w:rsidRPr="00B4678E">
        <w:t xml:space="preserve"> </w:t>
      </w:r>
      <w:r w:rsidR="00C72316">
        <w:t>Delinquency Court</w:t>
      </w:r>
      <w:r w:rsidRPr="00B4678E">
        <w:t xml:space="preserve"> decides the youth </w:t>
      </w:r>
      <w:r w:rsidR="00351BA2">
        <w:t>will</w:t>
      </w:r>
      <w:r w:rsidRPr="00B4678E">
        <w:t xml:space="preserve"> remain on WIC </w:t>
      </w:r>
      <w:r w:rsidR="00F8284E" w:rsidRPr="00B4678E">
        <w:t xml:space="preserve">§ </w:t>
      </w:r>
      <w:r w:rsidRPr="00B4678E">
        <w:t>300 status with WIC</w:t>
      </w:r>
      <w:r w:rsidR="00F8284E" w:rsidRPr="00B4678E">
        <w:t xml:space="preserve"> §§ </w:t>
      </w:r>
      <w:r w:rsidRPr="00B4678E">
        <w:t xml:space="preserve">654, 725, or 790 </w:t>
      </w:r>
      <w:proofErr w:type="gramStart"/>
      <w:r w:rsidRPr="00B4678E">
        <w:t>status</w:t>
      </w:r>
      <w:proofErr w:type="gramEnd"/>
      <w:r w:rsidRPr="00B4678E">
        <w:t xml:space="preserve"> as well, the </w:t>
      </w:r>
      <w:r w:rsidR="00C72316">
        <w:t>Delinquency Court</w:t>
      </w:r>
      <w:r w:rsidRPr="00B4678E">
        <w:t xml:space="preserve"> shall send a copy of the</w:t>
      </w:r>
      <w:r w:rsidR="00F8284E" w:rsidRPr="00B4678E">
        <w:t xml:space="preserve"> </w:t>
      </w:r>
      <w:r w:rsidRPr="00B4678E">
        <w:t xml:space="preserve">minute order to the </w:t>
      </w:r>
      <w:r w:rsidR="00C72316">
        <w:t>Dependency Court</w:t>
      </w:r>
      <w:r w:rsidRPr="00B4678E">
        <w:t xml:space="preserve"> after the youth has been placed on WIC </w:t>
      </w:r>
      <w:r w:rsidR="00F8284E" w:rsidRPr="00B4678E">
        <w:t xml:space="preserve">§§ </w:t>
      </w:r>
      <w:r w:rsidRPr="00B4678E">
        <w:t>654,</w:t>
      </w:r>
      <w:r w:rsidR="00F8284E" w:rsidRPr="00B4678E">
        <w:t xml:space="preserve"> </w:t>
      </w:r>
      <w:r w:rsidRPr="00B4678E">
        <w:t>725, or 790 status.</w:t>
      </w:r>
    </w:p>
    <w:p w14:paraId="096BEC70" w14:textId="77777777" w:rsidR="00062B06" w:rsidRPr="00B4678E" w:rsidRDefault="00062B06" w:rsidP="00D1777E">
      <w:pPr>
        <w:autoSpaceDE w:val="0"/>
        <w:autoSpaceDN w:val="0"/>
        <w:adjustRightInd w:val="0"/>
      </w:pPr>
    </w:p>
    <w:p w14:paraId="0C5A4940" w14:textId="77777777" w:rsidR="00062B06" w:rsidRPr="00B4678E" w:rsidRDefault="00D1777E" w:rsidP="00D1777E">
      <w:pPr>
        <w:autoSpaceDE w:val="0"/>
        <w:autoSpaceDN w:val="0"/>
        <w:adjustRightInd w:val="0"/>
      </w:pPr>
      <w:r w:rsidRPr="00B4678E">
        <w:t xml:space="preserve">If the </w:t>
      </w:r>
      <w:r w:rsidR="00C72316">
        <w:t>Delinquency Court</w:t>
      </w:r>
      <w:r w:rsidRPr="00B4678E">
        <w:t xml:space="preserve"> decides that the youth should be</w:t>
      </w:r>
      <w:r w:rsidR="007867BB" w:rsidRPr="00B4678E">
        <w:t xml:space="preserve"> </w:t>
      </w:r>
      <w:r w:rsidRPr="00B4678E">
        <w:t xml:space="preserve">placed on WIC </w:t>
      </w:r>
      <w:r w:rsidR="00F8284E" w:rsidRPr="00B4678E">
        <w:t xml:space="preserve">§ </w:t>
      </w:r>
      <w:r w:rsidRPr="00B4678E">
        <w:t xml:space="preserve">602 status, the matter </w:t>
      </w:r>
      <w:r w:rsidR="00E4130B" w:rsidRPr="00B4678E">
        <w:t>shall</w:t>
      </w:r>
      <w:r w:rsidRPr="00B4678E">
        <w:t xml:space="preserve"> proceed to </w:t>
      </w:r>
      <w:r w:rsidR="00351BA2">
        <w:t>jurisdiction</w:t>
      </w:r>
      <w:r w:rsidRPr="00B4678E">
        <w:t>. Once the</w:t>
      </w:r>
      <w:r w:rsidR="007867BB" w:rsidRPr="00B4678E">
        <w:t xml:space="preserve"> </w:t>
      </w:r>
      <w:r w:rsidRPr="00B4678E">
        <w:t xml:space="preserve">petition has been sustained and the youth is declared a </w:t>
      </w:r>
      <w:r w:rsidR="00F8284E" w:rsidRPr="00B4678E">
        <w:t xml:space="preserve">§ </w:t>
      </w:r>
      <w:r w:rsidRPr="00B4678E">
        <w:t xml:space="preserve">602, the minute order </w:t>
      </w:r>
      <w:r w:rsidR="005E3325" w:rsidRPr="00B4678E">
        <w:t xml:space="preserve">shall </w:t>
      </w:r>
      <w:r w:rsidRPr="00B4678E">
        <w:t xml:space="preserve">be sent to the </w:t>
      </w:r>
      <w:r w:rsidR="00C72316">
        <w:t>Dependency Court</w:t>
      </w:r>
      <w:r w:rsidRPr="00B4678E">
        <w:t xml:space="preserve"> so that jurisdiction can be terminated if the intent</w:t>
      </w:r>
      <w:r w:rsidR="007867BB" w:rsidRPr="00B4678E">
        <w:t xml:space="preserve"> </w:t>
      </w:r>
      <w:r w:rsidRPr="00B4678E">
        <w:t xml:space="preserve">is that </w:t>
      </w:r>
      <w:r w:rsidR="00F8284E" w:rsidRPr="00B4678E">
        <w:t xml:space="preserve">§ </w:t>
      </w:r>
      <w:r w:rsidRPr="00B4678E">
        <w:t xml:space="preserve">602 is to be the sole jurisdiction. </w:t>
      </w:r>
    </w:p>
    <w:p w14:paraId="7EB8D771" w14:textId="77777777" w:rsidR="00062B06" w:rsidRPr="00B4678E" w:rsidRDefault="00062B06" w:rsidP="00D1777E">
      <w:pPr>
        <w:autoSpaceDE w:val="0"/>
        <w:autoSpaceDN w:val="0"/>
        <w:adjustRightInd w:val="0"/>
      </w:pPr>
    </w:p>
    <w:p w14:paraId="142DF6ED" w14:textId="77777777" w:rsidR="00A70692" w:rsidRPr="00B4678E" w:rsidRDefault="00D1777E" w:rsidP="00D1777E">
      <w:pPr>
        <w:autoSpaceDE w:val="0"/>
        <w:autoSpaceDN w:val="0"/>
        <w:adjustRightInd w:val="0"/>
      </w:pPr>
      <w:r w:rsidRPr="00B4678E">
        <w:t xml:space="preserve">If the intent of the </w:t>
      </w:r>
      <w:r w:rsidR="00C72316">
        <w:t>Delinquency Court</w:t>
      </w:r>
      <w:r w:rsidRPr="00B4678E">
        <w:t xml:space="preserve"> is</w:t>
      </w:r>
      <w:r w:rsidR="00062B06" w:rsidRPr="00B4678E">
        <w:t xml:space="preserve"> </w:t>
      </w:r>
      <w:r w:rsidRPr="00B4678E">
        <w:t xml:space="preserve">that dual status pursuant to WIC </w:t>
      </w:r>
      <w:r w:rsidR="00F8284E" w:rsidRPr="00B4678E">
        <w:t xml:space="preserve">§ </w:t>
      </w:r>
      <w:r w:rsidRPr="00B4678E">
        <w:t xml:space="preserve">300/602 is appropriate, </w:t>
      </w:r>
      <w:r w:rsidR="007867BB" w:rsidRPr="00B4678E">
        <w:t xml:space="preserve">the </w:t>
      </w:r>
      <w:r w:rsidR="00C72316">
        <w:t>Court</w:t>
      </w:r>
      <w:r w:rsidR="00224CDC" w:rsidRPr="00B4678E">
        <w:t xml:space="preserve"> </w:t>
      </w:r>
      <w:r w:rsidR="00AA056C" w:rsidRPr="00B4678E">
        <w:t>shall</w:t>
      </w:r>
      <w:r w:rsidR="00103316" w:rsidRPr="00B4678E">
        <w:t xml:space="preserve"> </w:t>
      </w:r>
      <w:r w:rsidR="00224CDC" w:rsidRPr="00B4678E">
        <w:t xml:space="preserve">suspend </w:t>
      </w:r>
      <w:r w:rsidR="00AA056C" w:rsidRPr="00B4678E">
        <w:t xml:space="preserve">the dependency </w:t>
      </w:r>
      <w:r w:rsidR="00224CDC" w:rsidRPr="00B4678E">
        <w:t xml:space="preserve">proceedings and vacate any future </w:t>
      </w:r>
      <w:r w:rsidR="00C72316">
        <w:t>Dependency Court</w:t>
      </w:r>
      <w:r w:rsidR="00224CDC" w:rsidRPr="00B4678E">
        <w:t xml:space="preserve"> appearances.</w:t>
      </w:r>
    </w:p>
    <w:p w14:paraId="426692BA" w14:textId="77777777" w:rsidR="00A70692" w:rsidRPr="00B4678E" w:rsidRDefault="00A70692" w:rsidP="00D1777E">
      <w:pPr>
        <w:autoSpaceDE w:val="0"/>
        <w:autoSpaceDN w:val="0"/>
        <w:adjustRightInd w:val="0"/>
      </w:pPr>
    </w:p>
    <w:p w14:paraId="7417BEFC" w14:textId="77777777" w:rsidR="007867BB" w:rsidRPr="00B4678E" w:rsidRDefault="00FE6A20" w:rsidP="00D1777E">
      <w:pPr>
        <w:autoSpaceDE w:val="0"/>
        <w:autoSpaceDN w:val="0"/>
        <w:adjustRightInd w:val="0"/>
      </w:pPr>
      <w:r w:rsidRPr="00B4678E">
        <w:t xml:space="preserve">A copy of the minute order will be </w:t>
      </w:r>
      <w:r w:rsidR="00AA056C" w:rsidRPr="00B4678E">
        <w:t xml:space="preserve">sent </w:t>
      </w:r>
      <w:r w:rsidRPr="00B4678E">
        <w:t xml:space="preserve">by the </w:t>
      </w:r>
      <w:r w:rsidR="00C72316">
        <w:t>Delinquency Court</w:t>
      </w:r>
      <w:r w:rsidRPr="00B4678E">
        <w:t xml:space="preserve"> clerk to</w:t>
      </w:r>
      <w:r w:rsidR="00D1777E" w:rsidRPr="00B4678E">
        <w:t xml:space="preserve"> the </w:t>
      </w:r>
      <w:r w:rsidR="00C72316">
        <w:t>Dependency Court</w:t>
      </w:r>
      <w:r w:rsidRPr="00B4678E">
        <w:t xml:space="preserve"> clerk</w:t>
      </w:r>
      <w:r w:rsidR="00224CDC" w:rsidRPr="00B4678E">
        <w:t>.</w:t>
      </w:r>
      <w:r w:rsidR="007867BB" w:rsidRPr="00B4678E">
        <w:t xml:space="preserve"> </w:t>
      </w:r>
    </w:p>
    <w:p w14:paraId="4E06CC72" w14:textId="77777777" w:rsidR="007867BB" w:rsidRDefault="007867BB" w:rsidP="00D1777E">
      <w:pPr>
        <w:autoSpaceDE w:val="0"/>
        <w:autoSpaceDN w:val="0"/>
        <w:adjustRightInd w:val="0"/>
      </w:pPr>
    </w:p>
    <w:p w14:paraId="75DE17D7" w14:textId="77777777" w:rsidR="00CD3B08" w:rsidRDefault="00CD3B08" w:rsidP="00D1777E">
      <w:pPr>
        <w:autoSpaceDE w:val="0"/>
        <w:autoSpaceDN w:val="0"/>
        <w:adjustRightInd w:val="0"/>
      </w:pPr>
    </w:p>
    <w:p w14:paraId="6445788E" w14:textId="77777777" w:rsidR="00CD3B08" w:rsidRDefault="00CD3B08" w:rsidP="00D1777E">
      <w:pPr>
        <w:autoSpaceDE w:val="0"/>
        <w:autoSpaceDN w:val="0"/>
        <w:adjustRightInd w:val="0"/>
      </w:pPr>
    </w:p>
    <w:p w14:paraId="582EDDB0" w14:textId="77777777" w:rsidR="00CD3B08" w:rsidRPr="00B4678E" w:rsidRDefault="00CD3B08" w:rsidP="00D1777E">
      <w:pPr>
        <w:autoSpaceDE w:val="0"/>
        <w:autoSpaceDN w:val="0"/>
        <w:adjustRightInd w:val="0"/>
      </w:pPr>
    </w:p>
    <w:p w14:paraId="18FB9DAE" w14:textId="77777777" w:rsidR="00062B06" w:rsidRPr="00CD3B08" w:rsidRDefault="00F8284E" w:rsidP="00CD3B08">
      <w:pPr>
        <w:pStyle w:val="ListParagraph"/>
        <w:numPr>
          <w:ilvl w:val="0"/>
          <w:numId w:val="20"/>
        </w:numPr>
        <w:autoSpaceDE w:val="0"/>
        <w:autoSpaceDN w:val="0"/>
        <w:adjustRightInd w:val="0"/>
        <w:rPr>
          <w:b/>
        </w:rPr>
      </w:pPr>
      <w:r w:rsidRPr="00CD3B08">
        <w:rPr>
          <w:b/>
        </w:rPr>
        <w:t>§</w:t>
      </w:r>
      <w:r w:rsidRPr="00B4678E">
        <w:t xml:space="preserve"> </w:t>
      </w:r>
      <w:r w:rsidR="00062B06" w:rsidRPr="00CD3B08">
        <w:rPr>
          <w:b/>
        </w:rPr>
        <w:t xml:space="preserve">241.1 Pending in </w:t>
      </w:r>
      <w:r w:rsidR="00C72316" w:rsidRPr="00CD3B08">
        <w:rPr>
          <w:b/>
        </w:rPr>
        <w:t>Dependency Court</w:t>
      </w:r>
    </w:p>
    <w:p w14:paraId="07DCCF8A" w14:textId="77777777" w:rsidR="00062B06" w:rsidRPr="00B4678E" w:rsidRDefault="00062B06" w:rsidP="00D1777E">
      <w:pPr>
        <w:autoSpaceDE w:val="0"/>
        <w:autoSpaceDN w:val="0"/>
        <w:adjustRightInd w:val="0"/>
      </w:pPr>
    </w:p>
    <w:p w14:paraId="3D12A4DE" w14:textId="77777777" w:rsidR="00062B06" w:rsidRPr="00B4678E" w:rsidRDefault="00D1777E" w:rsidP="00D1777E">
      <w:pPr>
        <w:autoSpaceDE w:val="0"/>
        <w:autoSpaceDN w:val="0"/>
        <w:adjustRightInd w:val="0"/>
      </w:pPr>
      <w:r w:rsidRPr="00B4678E">
        <w:t xml:space="preserve">If the </w:t>
      </w:r>
      <w:r w:rsidR="00C72316">
        <w:t>Dependency Court</w:t>
      </w:r>
      <w:r w:rsidRPr="00B4678E">
        <w:t>, upon receipt of a joint assessment, decides that the youth</w:t>
      </w:r>
      <w:r w:rsidR="00F8284E" w:rsidRPr="00B4678E">
        <w:t xml:space="preserve"> </w:t>
      </w:r>
      <w:r w:rsidR="00351BA2">
        <w:t>will</w:t>
      </w:r>
      <w:r w:rsidRPr="00B4678E">
        <w:t xml:space="preserve"> remain on WIC </w:t>
      </w:r>
      <w:r w:rsidR="00F8284E" w:rsidRPr="00B4678E">
        <w:t xml:space="preserve">§ </w:t>
      </w:r>
      <w:r w:rsidRPr="00B4678E">
        <w:t xml:space="preserve">602 status, the </w:t>
      </w:r>
      <w:r w:rsidR="00C72316">
        <w:t>Dependency Court</w:t>
      </w:r>
      <w:r w:rsidRPr="00B4678E">
        <w:t xml:space="preserve"> </w:t>
      </w:r>
      <w:r w:rsidR="00351BA2">
        <w:t>will</w:t>
      </w:r>
      <w:r w:rsidRPr="00B4678E">
        <w:t xml:space="preserve"> dismiss the WIC</w:t>
      </w:r>
      <w:r w:rsidR="00F8284E" w:rsidRPr="00B4678E">
        <w:t xml:space="preserve"> § </w:t>
      </w:r>
      <w:r w:rsidRPr="00B4678E">
        <w:t xml:space="preserve">300 petition and send a copy of that minute order to the </w:t>
      </w:r>
      <w:r w:rsidR="00C72316">
        <w:t>Delinquency Court</w:t>
      </w:r>
      <w:r w:rsidRPr="00B4678E">
        <w:t>.</w:t>
      </w:r>
    </w:p>
    <w:p w14:paraId="0F4BBA49" w14:textId="77777777" w:rsidR="00062B06" w:rsidRPr="00B4678E" w:rsidRDefault="00062B06" w:rsidP="00D1777E">
      <w:pPr>
        <w:autoSpaceDE w:val="0"/>
        <w:autoSpaceDN w:val="0"/>
        <w:adjustRightInd w:val="0"/>
      </w:pPr>
    </w:p>
    <w:p w14:paraId="673629A1" w14:textId="77777777" w:rsidR="00062B06" w:rsidRPr="00B4678E" w:rsidRDefault="00D1777E" w:rsidP="00D1777E">
      <w:pPr>
        <w:autoSpaceDE w:val="0"/>
        <w:autoSpaceDN w:val="0"/>
        <w:adjustRightInd w:val="0"/>
      </w:pPr>
      <w:r w:rsidRPr="00B4678E">
        <w:t>If the</w:t>
      </w:r>
      <w:r w:rsidR="00062B06" w:rsidRPr="00B4678E">
        <w:t xml:space="preserve"> </w:t>
      </w:r>
      <w:r w:rsidR="00C72316">
        <w:t>Dependency Court</w:t>
      </w:r>
      <w:r w:rsidRPr="00B4678E">
        <w:t xml:space="preserve"> decides that the youth </w:t>
      </w:r>
      <w:r w:rsidR="00351BA2">
        <w:t>will</w:t>
      </w:r>
      <w:r w:rsidRPr="00B4678E">
        <w:t xml:space="preserve"> be placed on WIC </w:t>
      </w:r>
      <w:r w:rsidR="00F8284E" w:rsidRPr="00B4678E">
        <w:t xml:space="preserve">§ </w:t>
      </w:r>
      <w:r w:rsidRPr="00B4678E">
        <w:t>300 status, the</w:t>
      </w:r>
      <w:r w:rsidR="00F8284E" w:rsidRPr="00B4678E">
        <w:t xml:space="preserve"> </w:t>
      </w:r>
      <w:r w:rsidR="00C72316">
        <w:t>Dependency Court</w:t>
      </w:r>
      <w:r w:rsidRPr="00B4678E">
        <w:t xml:space="preserve"> </w:t>
      </w:r>
      <w:r w:rsidR="00E4130B" w:rsidRPr="00B4678E">
        <w:t>shall</w:t>
      </w:r>
      <w:r w:rsidRPr="00B4678E">
        <w:t xml:space="preserve"> send a copy of the minute order which declares the youth a</w:t>
      </w:r>
      <w:r w:rsidR="00F8284E" w:rsidRPr="00B4678E">
        <w:t xml:space="preserve"> </w:t>
      </w:r>
      <w:r w:rsidRPr="00B4678E">
        <w:t xml:space="preserve">dependent of the </w:t>
      </w:r>
      <w:r w:rsidR="00C72316">
        <w:t>Court</w:t>
      </w:r>
      <w:r w:rsidRPr="00B4678E">
        <w:t xml:space="preserve"> to the </w:t>
      </w:r>
      <w:r w:rsidR="00C72316">
        <w:t>Delinquency Court</w:t>
      </w:r>
      <w:r w:rsidRPr="00B4678E">
        <w:t xml:space="preserve"> so that it can terminate its</w:t>
      </w:r>
      <w:r w:rsidR="00F8284E" w:rsidRPr="00B4678E">
        <w:t xml:space="preserve"> </w:t>
      </w:r>
      <w:r w:rsidRPr="00B4678E">
        <w:t xml:space="preserve">jurisdiction if the intent of the </w:t>
      </w:r>
      <w:r w:rsidR="00C72316">
        <w:t>Dependency Court</w:t>
      </w:r>
      <w:r w:rsidRPr="00B4678E">
        <w:t xml:space="preserve"> is that </w:t>
      </w:r>
      <w:r w:rsidR="00F8284E" w:rsidRPr="00B4678E">
        <w:t xml:space="preserve">§ </w:t>
      </w:r>
      <w:r w:rsidRPr="00B4678E">
        <w:t>300 is to be the sole</w:t>
      </w:r>
      <w:r w:rsidR="00F8284E" w:rsidRPr="00B4678E">
        <w:t xml:space="preserve"> </w:t>
      </w:r>
      <w:r w:rsidRPr="00B4678E">
        <w:t xml:space="preserve">jurisdiction. </w:t>
      </w:r>
    </w:p>
    <w:p w14:paraId="23E7FEA6" w14:textId="77777777" w:rsidR="00062B06" w:rsidRPr="00B4678E" w:rsidRDefault="00062B06" w:rsidP="00D1777E">
      <w:pPr>
        <w:autoSpaceDE w:val="0"/>
        <w:autoSpaceDN w:val="0"/>
        <w:adjustRightInd w:val="0"/>
      </w:pPr>
    </w:p>
    <w:p w14:paraId="1620F522" w14:textId="77777777" w:rsidR="00FE6A20" w:rsidRPr="00B4678E" w:rsidRDefault="00D1777E" w:rsidP="00FE6A20">
      <w:pPr>
        <w:autoSpaceDE w:val="0"/>
        <w:autoSpaceDN w:val="0"/>
        <w:adjustRightInd w:val="0"/>
      </w:pPr>
      <w:r w:rsidRPr="00B4678E">
        <w:lastRenderedPageBreak/>
        <w:t xml:space="preserve">If the intent of the </w:t>
      </w:r>
      <w:r w:rsidR="00C72316">
        <w:t>Dependency Court</w:t>
      </w:r>
      <w:r w:rsidRPr="00B4678E">
        <w:t xml:space="preserve"> is that dual status pursuant to</w:t>
      </w:r>
      <w:r w:rsidR="00F8284E" w:rsidRPr="00B4678E">
        <w:t xml:space="preserve"> </w:t>
      </w:r>
      <w:r w:rsidRPr="00B4678E">
        <w:t xml:space="preserve">WIC </w:t>
      </w:r>
      <w:r w:rsidR="00F8284E" w:rsidRPr="00B4678E">
        <w:t xml:space="preserve">§ </w:t>
      </w:r>
      <w:r w:rsidRPr="00B4678E">
        <w:t xml:space="preserve">300/602 is appropriate, </w:t>
      </w:r>
      <w:r w:rsidR="007867BB" w:rsidRPr="00B4678E">
        <w:t xml:space="preserve">the </w:t>
      </w:r>
      <w:r w:rsidR="00C72316">
        <w:t>Dependency Court</w:t>
      </w:r>
      <w:r w:rsidR="007867BB" w:rsidRPr="00B4678E">
        <w:t xml:space="preserve"> will order which </w:t>
      </w:r>
      <w:r w:rsidR="005D616F">
        <w:t>agency</w:t>
      </w:r>
      <w:r w:rsidR="007867BB" w:rsidRPr="00B4678E">
        <w:t xml:space="preserve"> should be “</w:t>
      </w:r>
      <w:r w:rsidR="00224CDC" w:rsidRPr="00B4678E">
        <w:t>lead agency</w:t>
      </w:r>
      <w:r w:rsidR="007867BB" w:rsidRPr="00B4678E">
        <w:t xml:space="preserve">” and </w:t>
      </w:r>
      <w:r w:rsidR="00351BA2">
        <w:t>document that finding</w:t>
      </w:r>
      <w:r w:rsidR="007867BB" w:rsidRPr="00B4678E">
        <w:t xml:space="preserve"> in the minute order</w:t>
      </w:r>
      <w:r w:rsidR="00FE6A20" w:rsidRPr="00B4678E">
        <w:t xml:space="preserve">.  </w:t>
      </w:r>
      <w:r w:rsidR="007867BB" w:rsidRPr="00B4678E">
        <w:t xml:space="preserve"> </w:t>
      </w:r>
      <w:r w:rsidR="00224CDC" w:rsidRPr="00B4678E">
        <w:t xml:space="preserve">The lead </w:t>
      </w:r>
      <w:r w:rsidR="00C72316">
        <w:t>Court</w:t>
      </w:r>
      <w:r w:rsidR="00224CDC" w:rsidRPr="00B4678E">
        <w:t xml:space="preserve"> shall suspend proceedings and vacate any future </w:t>
      </w:r>
      <w:r w:rsidR="00C72316">
        <w:t>Court</w:t>
      </w:r>
      <w:r w:rsidR="00224CDC" w:rsidRPr="00B4678E">
        <w:t xml:space="preserve"> appearances</w:t>
      </w:r>
      <w:r w:rsidR="00AA056C" w:rsidRPr="00B4678E">
        <w:t xml:space="preserve"> in the non-lead </w:t>
      </w:r>
      <w:r w:rsidR="00C72316">
        <w:t>Court</w:t>
      </w:r>
      <w:r w:rsidR="00224CDC" w:rsidRPr="00B4678E">
        <w:t>.</w:t>
      </w:r>
    </w:p>
    <w:p w14:paraId="0968D021" w14:textId="77777777" w:rsidR="00FE6A20" w:rsidRPr="00B4678E" w:rsidRDefault="00FE6A20" w:rsidP="00FE6A20">
      <w:pPr>
        <w:autoSpaceDE w:val="0"/>
        <w:autoSpaceDN w:val="0"/>
        <w:adjustRightInd w:val="0"/>
      </w:pPr>
    </w:p>
    <w:p w14:paraId="15052D00" w14:textId="77777777" w:rsidR="00FE6A20" w:rsidRPr="00B4678E" w:rsidRDefault="00FE6A20" w:rsidP="00FE6A20">
      <w:pPr>
        <w:autoSpaceDE w:val="0"/>
        <w:autoSpaceDN w:val="0"/>
        <w:adjustRightInd w:val="0"/>
      </w:pPr>
      <w:r w:rsidRPr="00B4678E">
        <w:t xml:space="preserve">A copy of the minute order will be </w:t>
      </w:r>
      <w:r w:rsidR="00AA056C" w:rsidRPr="00B4678E">
        <w:t xml:space="preserve">sent </w:t>
      </w:r>
      <w:r w:rsidRPr="00B4678E">
        <w:t xml:space="preserve">by the </w:t>
      </w:r>
      <w:r w:rsidR="00C72316">
        <w:t>Dependency Court</w:t>
      </w:r>
      <w:r w:rsidRPr="00B4678E">
        <w:t xml:space="preserve"> clerk to the </w:t>
      </w:r>
      <w:r w:rsidR="00C72316">
        <w:t>Delinquency Court</w:t>
      </w:r>
      <w:r w:rsidRPr="00B4678E">
        <w:t xml:space="preserve"> clerk</w:t>
      </w:r>
      <w:r w:rsidR="00224CDC" w:rsidRPr="00B4678E">
        <w:t>.</w:t>
      </w:r>
      <w:r w:rsidRPr="00B4678E">
        <w:t xml:space="preserve">  </w:t>
      </w:r>
    </w:p>
    <w:p w14:paraId="029C1685" w14:textId="77777777" w:rsidR="00FE6A20" w:rsidRPr="00B4678E" w:rsidRDefault="00FE6A20" w:rsidP="00FE6A20">
      <w:pPr>
        <w:autoSpaceDE w:val="0"/>
        <w:autoSpaceDN w:val="0"/>
        <w:adjustRightInd w:val="0"/>
      </w:pPr>
    </w:p>
    <w:p w14:paraId="3918A4AA" w14:textId="77777777" w:rsidR="00D1777E" w:rsidRPr="001F62B1" w:rsidRDefault="00166374" w:rsidP="007B31F8">
      <w:pPr>
        <w:autoSpaceDE w:val="0"/>
        <w:autoSpaceDN w:val="0"/>
        <w:adjustRightInd w:val="0"/>
        <w:rPr>
          <w:b/>
        </w:rPr>
      </w:pPr>
      <w:r w:rsidRPr="001F62B1">
        <w:rPr>
          <w:b/>
        </w:rPr>
        <w:t>VI</w:t>
      </w:r>
      <w:r w:rsidR="007B31F8" w:rsidRPr="001F62B1">
        <w:rPr>
          <w:b/>
        </w:rPr>
        <w:t xml:space="preserve">I. </w:t>
      </w:r>
      <w:r w:rsidR="00D1777E" w:rsidRPr="001F62B1">
        <w:rPr>
          <w:b/>
        </w:rPr>
        <w:t>DUAL STATUS PROCEDURES</w:t>
      </w:r>
    </w:p>
    <w:p w14:paraId="0171D805" w14:textId="77777777" w:rsidR="00062B06" w:rsidRPr="00B4678E" w:rsidRDefault="00062B06" w:rsidP="00D1777E">
      <w:pPr>
        <w:autoSpaceDE w:val="0"/>
        <w:autoSpaceDN w:val="0"/>
        <w:adjustRightInd w:val="0"/>
      </w:pPr>
    </w:p>
    <w:p w14:paraId="0778DC29" w14:textId="77777777" w:rsidR="00D1777E" w:rsidRPr="007B31F8" w:rsidRDefault="00D1777E" w:rsidP="007B31F8">
      <w:pPr>
        <w:pStyle w:val="ListParagraph"/>
        <w:numPr>
          <w:ilvl w:val="0"/>
          <w:numId w:val="21"/>
        </w:numPr>
        <w:autoSpaceDE w:val="0"/>
        <w:autoSpaceDN w:val="0"/>
        <w:adjustRightInd w:val="0"/>
        <w:rPr>
          <w:b/>
          <w:bCs/>
        </w:rPr>
      </w:pPr>
      <w:r w:rsidRPr="007B31F8">
        <w:rPr>
          <w:b/>
          <w:bCs/>
        </w:rPr>
        <w:t>Informal Dual Status</w:t>
      </w:r>
      <w:r w:rsidR="00526041" w:rsidRPr="007B31F8">
        <w:rPr>
          <w:b/>
          <w:bCs/>
        </w:rPr>
        <w:t xml:space="preserve"> – </w:t>
      </w:r>
      <w:r w:rsidR="00611A5E" w:rsidRPr="007B31F8">
        <w:rPr>
          <w:b/>
        </w:rPr>
        <w:t>§</w:t>
      </w:r>
      <w:r w:rsidR="00611A5E" w:rsidRPr="00B4678E">
        <w:t xml:space="preserve"> </w:t>
      </w:r>
      <w:r w:rsidR="00526041" w:rsidRPr="007B31F8">
        <w:rPr>
          <w:b/>
          <w:bCs/>
        </w:rPr>
        <w:t xml:space="preserve">300 Dependency </w:t>
      </w:r>
      <w:r w:rsidR="00611A5E" w:rsidRPr="007B31F8">
        <w:rPr>
          <w:b/>
          <w:bCs/>
        </w:rPr>
        <w:t>with</w:t>
      </w:r>
      <w:r w:rsidR="00526041" w:rsidRPr="007B31F8">
        <w:rPr>
          <w:b/>
          <w:bCs/>
        </w:rPr>
        <w:t xml:space="preserve"> </w:t>
      </w:r>
      <w:r w:rsidR="00883BBB">
        <w:rPr>
          <w:b/>
          <w:bCs/>
        </w:rPr>
        <w:t>FYC</w:t>
      </w:r>
      <w:r w:rsidR="00526041" w:rsidRPr="007B31F8">
        <w:rPr>
          <w:b/>
          <w:bCs/>
        </w:rPr>
        <w:t xml:space="preserve"> as Primary Agency</w:t>
      </w:r>
    </w:p>
    <w:p w14:paraId="42A2C80B" w14:textId="77777777" w:rsidR="00062B06" w:rsidRPr="00B4678E" w:rsidRDefault="00062B06" w:rsidP="00062B06">
      <w:pPr>
        <w:autoSpaceDE w:val="0"/>
        <w:autoSpaceDN w:val="0"/>
        <w:adjustRightInd w:val="0"/>
        <w:rPr>
          <w:b/>
          <w:bCs/>
        </w:rPr>
      </w:pPr>
    </w:p>
    <w:p w14:paraId="79E12758" w14:textId="77777777" w:rsidR="00D1777E" w:rsidRPr="00B4678E" w:rsidRDefault="00D1777E" w:rsidP="00D1777E">
      <w:pPr>
        <w:autoSpaceDE w:val="0"/>
        <w:autoSpaceDN w:val="0"/>
        <w:adjustRightInd w:val="0"/>
      </w:pPr>
      <w:r w:rsidRPr="00B4678E">
        <w:t>When a WIC</w:t>
      </w:r>
      <w:r w:rsidR="00F8284E" w:rsidRPr="00B4678E">
        <w:t xml:space="preserve"> §</w:t>
      </w:r>
      <w:r w:rsidRPr="00B4678E">
        <w:t xml:space="preserve"> 300 youth is placed on probation without wardship under WIC </w:t>
      </w:r>
      <w:r w:rsidR="00F8284E" w:rsidRPr="00B4678E">
        <w:t xml:space="preserve">§§ </w:t>
      </w:r>
      <w:r w:rsidRPr="00B4678E">
        <w:t>654, 725</w:t>
      </w:r>
      <w:r w:rsidR="00F8284E" w:rsidRPr="00B4678E">
        <w:t xml:space="preserve"> </w:t>
      </w:r>
      <w:r w:rsidRPr="00B4678E">
        <w:t>or 790, the matter s</w:t>
      </w:r>
      <w:r w:rsidR="00062B06" w:rsidRPr="00B4678E">
        <w:t xml:space="preserve">hall be under </w:t>
      </w:r>
      <w:r w:rsidR="00883BBB">
        <w:t>FYC</w:t>
      </w:r>
      <w:r w:rsidR="00062B06" w:rsidRPr="00B4678E">
        <w:t xml:space="preserve"> as the Agency responsible for providing services to the minor and their family as outlined in the minor’s case plan.  The case plan shall include any provisions for reporting to or cooperating with probation terms as previously agreed upon or ordered by the </w:t>
      </w:r>
      <w:r w:rsidR="00C72316">
        <w:t>Delinquency Court</w:t>
      </w:r>
      <w:r w:rsidR="00062B06" w:rsidRPr="00B4678E">
        <w:t xml:space="preserve">. </w:t>
      </w:r>
    </w:p>
    <w:p w14:paraId="4DAF5F4B" w14:textId="77777777" w:rsidR="00062B06" w:rsidRPr="00B4678E" w:rsidRDefault="00062B06" w:rsidP="00D1777E">
      <w:pPr>
        <w:autoSpaceDE w:val="0"/>
        <w:autoSpaceDN w:val="0"/>
        <w:adjustRightInd w:val="0"/>
      </w:pPr>
    </w:p>
    <w:p w14:paraId="5BE791B1" w14:textId="77777777" w:rsidR="00D1777E" w:rsidRPr="00B4678E" w:rsidRDefault="00D1777E" w:rsidP="00D1777E">
      <w:pPr>
        <w:autoSpaceDE w:val="0"/>
        <w:autoSpaceDN w:val="0"/>
        <w:adjustRightInd w:val="0"/>
      </w:pPr>
      <w:r w:rsidRPr="00B4678E">
        <w:t xml:space="preserve">The </w:t>
      </w:r>
      <w:r w:rsidR="006E3379">
        <w:t>Social Worker</w:t>
      </w:r>
      <w:r w:rsidRPr="00B4678E">
        <w:t xml:space="preserve"> will continue to prepare the scheduled reports for the </w:t>
      </w:r>
      <w:r w:rsidR="00C72316">
        <w:t>Dependency Court</w:t>
      </w:r>
      <w:r w:rsidR="00526041" w:rsidRPr="00B4678E">
        <w:t>, copies of which will be mailed to the Probation Department so that they are aware of the current situation involving the youth.</w:t>
      </w:r>
      <w:r w:rsidRPr="00B4678E">
        <w:t xml:space="preserve"> </w:t>
      </w:r>
    </w:p>
    <w:p w14:paraId="5DCD1E26" w14:textId="77777777" w:rsidR="00062B06" w:rsidRPr="00B4678E" w:rsidRDefault="00062B06" w:rsidP="00D1777E">
      <w:pPr>
        <w:autoSpaceDE w:val="0"/>
        <w:autoSpaceDN w:val="0"/>
        <w:adjustRightInd w:val="0"/>
      </w:pPr>
    </w:p>
    <w:p w14:paraId="210A7265" w14:textId="77777777" w:rsidR="00136043" w:rsidRPr="00B4678E" w:rsidRDefault="00D1777E" w:rsidP="00205A10">
      <w:pPr>
        <w:autoSpaceDE w:val="0"/>
        <w:autoSpaceDN w:val="0"/>
        <w:adjustRightInd w:val="0"/>
      </w:pPr>
      <w:r w:rsidRPr="00B4678E">
        <w:t xml:space="preserve">In the event that a youth violates the conditions of his/her WIC </w:t>
      </w:r>
      <w:r w:rsidR="00611A5E" w:rsidRPr="00B4678E">
        <w:t xml:space="preserve">§§ </w:t>
      </w:r>
      <w:r w:rsidRPr="00B4678E">
        <w:t>654, 725, 790</w:t>
      </w:r>
      <w:r w:rsidR="00F8284E" w:rsidRPr="00B4678E">
        <w:t xml:space="preserve"> </w:t>
      </w:r>
      <w:r w:rsidRPr="00B4678E">
        <w:t xml:space="preserve">supervision and WIC </w:t>
      </w:r>
      <w:r w:rsidR="00611A5E" w:rsidRPr="00B4678E">
        <w:t xml:space="preserve">§ </w:t>
      </w:r>
      <w:r w:rsidRPr="00B4678E">
        <w:t xml:space="preserve">602 status is being considered, a subsequent joint </w:t>
      </w:r>
      <w:r w:rsidR="00611A5E" w:rsidRPr="00B4678E">
        <w:t xml:space="preserve">§ </w:t>
      </w:r>
      <w:r w:rsidR="00B53A7C" w:rsidRPr="00B4678E">
        <w:t xml:space="preserve">241.1 </w:t>
      </w:r>
      <w:r w:rsidRPr="00B4678E">
        <w:t>assessment is</w:t>
      </w:r>
      <w:r w:rsidR="00B53A7C" w:rsidRPr="00B4678E">
        <w:t xml:space="preserve"> </w:t>
      </w:r>
      <w:r w:rsidRPr="00B4678E">
        <w:t>required. In that case, the procedures for joint assessment should be followed</w:t>
      </w:r>
      <w:r w:rsidR="00B53A7C" w:rsidRPr="00B4678E">
        <w:t xml:space="preserve"> as described above.</w:t>
      </w:r>
      <w:r w:rsidR="00224CDC" w:rsidRPr="00B4678E">
        <w:t xml:space="preserve"> </w:t>
      </w:r>
    </w:p>
    <w:p w14:paraId="28D35752" w14:textId="77777777" w:rsidR="003E4A7F" w:rsidRPr="00B4678E" w:rsidRDefault="003E4A7F" w:rsidP="00205A10">
      <w:pPr>
        <w:autoSpaceDE w:val="0"/>
        <w:autoSpaceDN w:val="0"/>
        <w:adjustRightInd w:val="0"/>
      </w:pPr>
    </w:p>
    <w:p w14:paraId="4EC9BB55" w14:textId="77777777" w:rsidR="00B53A7C" w:rsidRPr="007B31F8" w:rsidRDefault="00B53A7C" w:rsidP="007B31F8">
      <w:pPr>
        <w:pStyle w:val="ListParagraph"/>
        <w:numPr>
          <w:ilvl w:val="0"/>
          <w:numId w:val="21"/>
        </w:numPr>
        <w:autoSpaceDE w:val="0"/>
        <w:autoSpaceDN w:val="0"/>
        <w:adjustRightInd w:val="0"/>
        <w:rPr>
          <w:b/>
          <w:bCs/>
        </w:rPr>
      </w:pPr>
      <w:r w:rsidRPr="007B31F8">
        <w:rPr>
          <w:b/>
          <w:bCs/>
        </w:rPr>
        <w:t>Formal Dual Status Procedures</w:t>
      </w:r>
    </w:p>
    <w:p w14:paraId="2C247DDA" w14:textId="77777777" w:rsidR="00B53A7C" w:rsidRPr="00B4678E" w:rsidRDefault="00B53A7C" w:rsidP="00B53A7C">
      <w:pPr>
        <w:autoSpaceDE w:val="0"/>
        <w:autoSpaceDN w:val="0"/>
        <w:adjustRightInd w:val="0"/>
        <w:rPr>
          <w:b/>
          <w:bCs/>
        </w:rPr>
      </w:pPr>
    </w:p>
    <w:p w14:paraId="0EFCE319" w14:textId="77777777" w:rsidR="00B53A7C" w:rsidRPr="00B4678E" w:rsidRDefault="00B53A7C" w:rsidP="00B53A7C">
      <w:pPr>
        <w:autoSpaceDE w:val="0"/>
        <w:autoSpaceDN w:val="0"/>
        <w:adjustRightInd w:val="0"/>
      </w:pPr>
      <w:r w:rsidRPr="00B4678E">
        <w:t xml:space="preserve">When a WIC </w:t>
      </w:r>
      <w:r w:rsidR="00611A5E" w:rsidRPr="00B4678E">
        <w:t xml:space="preserve">§ </w:t>
      </w:r>
      <w:r w:rsidRPr="00B4678E">
        <w:t xml:space="preserve">300 youth is also placed on WIC </w:t>
      </w:r>
      <w:r w:rsidR="00611A5E" w:rsidRPr="00B4678E">
        <w:t xml:space="preserve">§ </w:t>
      </w:r>
      <w:r w:rsidRPr="00B4678E">
        <w:t xml:space="preserve">602 status or vice versa, the youth’s status will be handled as follows consistent with the decision that </w:t>
      </w:r>
      <w:r w:rsidR="00E2075C" w:rsidRPr="00B4678E">
        <w:t>Sonoma</w:t>
      </w:r>
      <w:r w:rsidRPr="00B4678E">
        <w:t xml:space="preserve"> County is a “</w:t>
      </w:r>
      <w:r w:rsidR="00F17185" w:rsidRPr="00B4678E">
        <w:t>Lead Agency</w:t>
      </w:r>
      <w:r w:rsidRPr="00B4678E">
        <w:t xml:space="preserve">” county as described in </w:t>
      </w:r>
      <w:r w:rsidR="00611A5E" w:rsidRPr="00B4678E">
        <w:t xml:space="preserve">§ </w:t>
      </w:r>
      <w:r w:rsidRPr="00B4678E">
        <w:t>241.1(</w:t>
      </w:r>
      <w:r w:rsidR="003C0F25" w:rsidRPr="00B4678E">
        <w:t>5)(</w:t>
      </w:r>
      <w:r w:rsidR="00F17185" w:rsidRPr="00B4678E">
        <w:t>B</w:t>
      </w:r>
      <w:r w:rsidR="003C0F25" w:rsidRPr="00B4678E">
        <w:t>).</w:t>
      </w:r>
    </w:p>
    <w:p w14:paraId="16A0F3D3" w14:textId="77777777" w:rsidR="003C0F25" w:rsidRPr="00B4678E" w:rsidRDefault="003C0F25" w:rsidP="00B53A7C">
      <w:pPr>
        <w:autoSpaceDE w:val="0"/>
        <w:autoSpaceDN w:val="0"/>
        <w:adjustRightInd w:val="0"/>
      </w:pPr>
    </w:p>
    <w:p w14:paraId="37B6B2E7" w14:textId="77777777" w:rsidR="003C0F25" w:rsidRPr="00B4678E" w:rsidRDefault="003C0F25" w:rsidP="00B53A7C">
      <w:pPr>
        <w:autoSpaceDE w:val="0"/>
        <w:autoSpaceDN w:val="0"/>
        <w:adjustRightInd w:val="0"/>
      </w:pPr>
      <w:r w:rsidRPr="00B4678E">
        <w:t xml:space="preserve">After the </w:t>
      </w:r>
      <w:r w:rsidR="00611A5E" w:rsidRPr="00B4678E">
        <w:t>J</w:t>
      </w:r>
      <w:r w:rsidRPr="00B4678E">
        <w:t xml:space="preserve">uvenile </w:t>
      </w:r>
      <w:r w:rsidR="00C72316">
        <w:t>Court</w:t>
      </w:r>
      <w:r w:rsidRPr="00B4678E">
        <w:t xml:space="preserve"> </w:t>
      </w:r>
      <w:proofErr w:type="gramStart"/>
      <w:r w:rsidRPr="00B4678E">
        <w:t>makes a determination</w:t>
      </w:r>
      <w:proofErr w:type="gramEnd"/>
      <w:r w:rsidRPr="00B4678E">
        <w:t xml:space="preserve"> that the minor is to be dual status and </w:t>
      </w:r>
      <w:r w:rsidR="005D616F">
        <w:t xml:space="preserve">has </w:t>
      </w:r>
      <w:r w:rsidRPr="00B4678E">
        <w:t xml:space="preserve">designated which Agency and </w:t>
      </w:r>
      <w:r w:rsidR="00C72316">
        <w:t>Court</w:t>
      </w:r>
      <w:r w:rsidRPr="00B4678E">
        <w:t xml:space="preserve"> shall have responsibility for case management, the other </w:t>
      </w:r>
      <w:r w:rsidR="00C72316">
        <w:t>Court</w:t>
      </w:r>
      <w:r w:rsidRPr="00B4678E">
        <w:t xml:space="preserve"> and Agency shall be informed of the ruling as described above in Inter-</w:t>
      </w:r>
      <w:r w:rsidR="00C72316">
        <w:t>Court</w:t>
      </w:r>
      <w:r w:rsidRPr="00B4678E">
        <w:t xml:space="preserve"> Communication.  </w:t>
      </w:r>
    </w:p>
    <w:p w14:paraId="76FA2C2B" w14:textId="77777777" w:rsidR="003C0F25" w:rsidRPr="00B4678E" w:rsidRDefault="003C0F25" w:rsidP="00B53A7C">
      <w:pPr>
        <w:autoSpaceDE w:val="0"/>
        <w:autoSpaceDN w:val="0"/>
        <w:adjustRightInd w:val="0"/>
      </w:pPr>
    </w:p>
    <w:p w14:paraId="767D6F2B" w14:textId="34618509" w:rsidR="003C0F25" w:rsidRPr="001F62B1" w:rsidRDefault="003C0F25" w:rsidP="001F62B1">
      <w:pPr>
        <w:pStyle w:val="ListParagraph"/>
        <w:numPr>
          <w:ilvl w:val="0"/>
          <w:numId w:val="40"/>
        </w:numPr>
        <w:autoSpaceDE w:val="0"/>
        <w:autoSpaceDN w:val="0"/>
        <w:adjustRightInd w:val="0"/>
        <w:rPr>
          <w:b/>
        </w:rPr>
      </w:pPr>
      <w:r w:rsidRPr="001F62B1">
        <w:rPr>
          <w:b/>
        </w:rPr>
        <w:t xml:space="preserve">If </w:t>
      </w:r>
      <w:r w:rsidR="00786974" w:rsidRPr="001F62B1">
        <w:rPr>
          <w:b/>
        </w:rPr>
        <w:t>§</w:t>
      </w:r>
      <w:r w:rsidR="00786974" w:rsidRPr="00B4678E">
        <w:t xml:space="preserve"> </w:t>
      </w:r>
      <w:r w:rsidRPr="001F62B1">
        <w:rPr>
          <w:b/>
        </w:rPr>
        <w:t>602 Primary</w:t>
      </w:r>
      <w:r w:rsidR="00611A5E" w:rsidRPr="001F62B1">
        <w:rPr>
          <w:b/>
        </w:rPr>
        <w:t>:</w:t>
      </w:r>
    </w:p>
    <w:p w14:paraId="451EC712" w14:textId="77777777" w:rsidR="003C0F25" w:rsidRPr="00B4678E" w:rsidRDefault="003C0F25" w:rsidP="00B53A7C">
      <w:pPr>
        <w:autoSpaceDE w:val="0"/>
        <w:autoSpaceDN w:val="0"/>
        <w:adjustRightInd w:val="0"/>
      </w:pPr>
    </w:p>
    <w:p w14:paraId="48C7E085" w14:textId="30ED924A" w:rsidR="003C0F25" w:rsidRPr="00B4678E" w:rsidRDefault="003C0F25" w:rsidP="00EE1B21">
      <w:pPr>
        <w:autoSpaceDE w:val="0"/>
        <w:autoSpaceDN w:val="0"/>
        <w:adjustRightInd w:val="0"/>
      </w:pPr>
      <w:r w:rsidRPr="00B4678E">
        <w:t xml:space="preserve">If the </w:t>
      </w:r>
      <w:r w:rsidR="00C72316">
        <w:t>Delinquency Court</w:t>
      </w:r>
      <w:r w:rsidR="009C47FA" w:rsidRPr="00B4678E">
        <w:t xml:space="preserve"> determines probation will be the lead agency, the </w:t>
      </w:r>
      <w:r w:rsidR="00C72316">
        <w:t>Court</w:t>
      </w:r>
      <w:r w:rsidR="009C47FA" w:rsidRPr="00B4678E">
        <w:t xml:space="preserve"> shall vacate any future Dependency Reviews. </w:t>
      </w:r>
      <w:r w:rsidRPr="00B4678E">
        <w:t xml:space="preserve"> </w:t>
      </w:r>
      <w:r w:rsidR="009A09A9" w:rsidRPr="00B4678E">
        <w:t xml:space="preserve">A copy of this order will be </w:t>
      </w:r>
      <w:r w:rsidR="009C47FA" w:rsidRPr="00B4678E">
        <w:t xml:space="preserve">sent to </w:t>
      </w:r>
      <w:r w:rsidR="00C72316">
        <w:t>Dependency Court</w:t>
      </w:r>
      <w:r w:rsidR="009C47FA" w:rsidRPr="00B4678E">
        <w:t xml:space="preserve"> for notice and filing</w:t>
      </w:r>
      <w:r w:rsidR="001C1206" w:rsidRPr="00B4678E">
        <w:t xml:space="preserve"> and to </w:t>
      </w:r>
      <w:r w:rsidR="00883BBB">
        <w:t>FYC</w:t>
      </w:r>
      <w:r w:rsidR="001C1206" w:rsidRPr="00B4678E">
        <w:t xml:space="preserve">, </w:t>
      </w:r>
      <w:r w:rsidR="001F62B1">
        <w:t xml:space="preserve">for the </w:t>
      </w:r>
      <w:r w:rsidR="00B4678E" w:rsidRPr="00B4678E">
        <w:t>a</w:t>
      </w:r>
      <w:r w:rsidR="001C1206" w:rsidRPr="00B4678E">
        <w:t>ttention</w:t>
      </w:r>
      <w:r w:rsidR="001F62B1">
        <w:t xml:space="preserve"> of the Placement Section Manager</w:t>
      </w:r>
      <w:r w:rsidR="001C1206" w:rsidRPr="00B4678E">
        <w:t xml:space="preserve"> for distribution to the assigned </w:t>
      </w:r>
      <w:r w:rsidR="006E3379">
        <w:t>Social Worker</w:t>
      </w:r>
      <w:r w:rsidR="001C1206" w:rsidRPr="00B4678E">
        <w:t xml:space="preserve">, or unit supervisor.  The </w:t>
      </w:r>
      <w:r w:rsidR="009C47FA" w:rsidRPr="00B4678E">
        <w:t>original will be placed in the</w:t>
      </w:r>
      <w:r w:rsidR="009A09A9" w:rsidRPr="00B4678E">
        <w:t xml:space="preserve"> </w:t>
      </w:r>
      <w:r w:rsidR="00611A5E" w:rsidRPr="00B4678E">
        <w:t xml:space="preserve">§ </w:t>
      </w:r>
      <w:r w:rsidR="009A09A9" w:rsidRPr="00B4678E">
        <w:t>602 file.</w:t>
      </w:r>
    </w:p>
    <w:p w14:paraId="36FD2622" w14:textId="77777777" w:rsidR="00526041" w:rsidRPr="00B4678E" w:rsidRDefault="00526041" w:rsidP="00526041">
      <w:pPr>
        <w:autoSpaceDE w:val="0"/>
        <w:autoSpaceDN w:val="0"/>
        <w:adjustRightInd w:val="0"/>
        <w:ind w:left="720"/>
      </w:pPr>
    </w:p>
    <w:p w14:paraId="28ACBBB2" w14:textId="77777777" w:rsidR="00526041" w:rsidRPr="00B4678E" w:rsidRDefault="00526041" w:rsidP="00EE1B21">
      <w:pPr>
        <w:autoSpaceDE w:val="0"/>
        <w:autoSpaceDN w:val="0"/>
        <w:adjustRightInd w:val="0"/>
      </w:pPr>
      <w:r w:rsidRPr="00B4678E">
        <w:lastRenderedPageBreak/>
        <w:t xml:space="preserve">All case management will be conducted by an assigned </w:t>
      </w:r>
      <w:r w:rsidR="006E3379">
        <w:t>Probation Officer</w:t>
      </w:r>
      <w:r w:rsidRPr="00B4678E">
        <w:t xml:space="preserve"> and review hearings required by law will be conducted in the </w:t>
      </w:r>
      <w:r w:rsidR="00C72316">
        <w:t>Delinquency Court</w:t>
      </w:r>
      <w:r w:rsidRPr="00B4678E">
        <w:t>.</w:t>
      </w:r>
      <w:r w:rsidR="009C47FA" w:rsidRPr="00B4678E">
        <w:t xml:space="preserve">  Please see the section below titled </w:t>
      </w:r>
      <w:r w:rsidR="004B4DFE" w:rsidRPr="00B4678E">
        <w:t>“</w:t>
      </w:r>
      <w:r w:rsidR="009C47FA" w:rsidRPr="00B4678E">
        <w:t>Dual Status Lead and Non-lead Agency Roles.”</w:t>
      </w:r>
    </w:p>
    <w:p w14:paraId="05A9713C" w14:textId="77777777" w:rsidR="003C0F25" w:rsidRPr="00B4678E" w:rsidRDefault="003C0F25" w:rsidP="00526041">
      <w:pPr>
        <w:autoSpaceDE w:val="0"/>
        <w:autoSpaceDN w:val="0"/>
        <w:adjustRightInd w:val="0"/>
        <w:ind w:left="720"/>
      </w:pPr>
      <w:r w:rsidRPr="00B4678E">
        <w:t xml:space="preserve"> </w:t>
      </w:r>
    </w:p>
    <w:p w14:paraId="5069CEE8" w14:textId="77777777" w:rsidR="009A09A9" w:rsidRPr="00B4678E" w:rsidRDefault="003C0F25" w:rsidP="00EE1B21">
      <w:pPr>
        <w:autoSpaceDE w:val="0"/>
        <w:autoSpaceDN w:val="0"/>
        <w:adjustRightInd w:val="0"/>
        <w:rPr>
          <w:b/>
        </w:rPr>
      </w:pPr>
      <w:r w:rsidRPr="00B4678E">
        <w:t xml:space="preserve">There will be no further reviews by the </w:t>
      </w:r>
      <w:r w:rsidR="00C72316">
        <w:t>Dependency Court</w:t>
      </w:r>
      <w:r w:rsidRPr="00B4678E">
        <w:t xml:space="preserve">, and no case management by </w:t>
      </w:r>
      <w:r w:rsidR="00824B06">
        <w:t xml:space="preserve">the </w:t>
      </w:r>
      <w:r w:rsidR="00883BBB">
        <w:t>Family Youth and Children’s Division</w:t>
      </w:r>
      <w:r w:rsidRPr="00B4678E">
        <w:t xml:space="preserve">, until a new </w:t>
      </w:r>
      <w:r w:rsidR="00611A5E" w:rsidRPr="00B4678E">
        <w:t xml:space="preserve">§ </w:t>
      </w:r>
      <w:r w:rsidRPr="00B4678E">
        <w:t>241.1 hearing is held pursuant to the section above</w:t>
      </w:r>
      <w:r w:rsidR="009A09A9" w:rsidRPr="00B4678E">
        <w:t xml:space="preserve"> labeled </w:t>
      </w:r>
      <w:r w:rsidR="009A09A9" w:rsidRPr="00B4678E">
        <w:rPr>
          <w:b/>
        </w:rPr>
        <w:t>For a Ward Where Successful Completion of Probation but Home Unsafe.</w:t>
      </w:r>
    </w:p>
    <w:p w14:paraId="06337865" w14:textId="77777777" w:rsidR="009A09A9" w:rsidRPr="00B4678E" w:rsidRDefault="009A09A9" w:rsidP="00526041">
      <w:pPr>
        <w:autoSpaceDE w:val="0"/>
        <w:autoSpaceDN w:val="0"/>
        <w:adjustRightInd w:val="0"/>
        <w:ind w:left="720"/>
        <w:rPr>
          <w:b/>
        </w:rPr>
      </w:pPr>
    </w:p>
    <w:p w14:paraId="7F9E738F" w14:textId="76B00A43" w:rsidR="00BF77F9" w:rsidRPr="00B4678E" w:rsidRDefault="00526041" w:rsidP="00EE1B21">
      <w:pPr>
        <w:autoSpaceDE w:val="0"/>
        <w:autoSpaceDN w:val="0"/>
        <w:adjustRightInd w:val="0"/>
      </w:pPr>
      <w:r w:rsidRPr="00B4678E">
        <w:t xml:space="preserve">If, </w:t>
      </w:r>
      <w:r w:rsidR="009A09A9" w:rsidRPr="00B4678E">
        <w:t xml:space="preserve">after a new </w:t>
      </w:r>
      <w:r w:rsidR="00611A5E" w:rsidRPr="00B4678E">
        <w:t xml:space="preserve">§ </w:t>
      </w:r>
      <w:r w:rsidR="009A09A9" w:rsidRPr="00B4678E">
        <w:t xml:space="preserve">241.1 hearing is held in </w:t>
      </w:r>
      <w:r w:rsidR="00C72316">
        <w:t>Delinquency Court</w:t>
      </w:r>
      <w:r w:rsidR="009A09A9" w:rsidRPr="00B4678E">
        <w:t xml:space="preserve"> under this section, the </w:t>
      </w:r>
      <w:r w:rsidR="00C72316">
        <w:t>Delinquency Court</w:t>
      </w:r>
      <w:r w:rsidR="009A09A9" w:rsidRPr="00B4678E">
        <w:t xml:space="preserve"> finds successful completion of the terms of probation and that the youth’s best interests are served by resuming the </w:t>
      </w:r>
      <w:r w:rsidR="00611A5E" w:rsidRPr="00B4678E">
        <w:t>§ </w:t>
      </w:r>
      <w:r w:rsidR="009A09A9" w:rsidRPr="00B4678E">
        <w:t xml:space="preserve">300 dependency, then the </w:t>
      </w:r>
      <w:r w:rsidR="00C72316">
        <w:t>Delinquency Court</w:t>
      </w:r>
      <w:r w:rsidR="005D616F">
        <w:t xml:space="preserve"> will make this finding and</w:t>
      </w:r>
      <w:r w:rsidR="009A09A9" w:rsidRPr="00B4678E">
        <w:t xml:space="preserve"> order resuming the </w:t>
      </w:r>
      <w:r w:rsidR="00611A5E" w:rsidRPr="00B4678E">
        <w:t>d</w:t>
      </w:r>
      <w:r w:rsidR="009A09A9" w:rsidRPr="00B4678E">
        <w:t>ependency jurisdiction</w:t>
      </w:r>
      <w:r w:rsidR="009C47FA" w:rsidRPr="00B4678E">
        <w:t xml:space="preserve">.  The </w:t>
      </w:r>
      <w:r w:rsidR="00C72316">
        <w:t>Court</w:t>
      </w:r>
      <w:r w:rsidR="009C47FA" w:rsidRPr="00B4678E">
        <w:t xml:space="preserve"> at the time of ordering resumption of the dependency case, shall set the dependency matter on cale</w:t>
      </w:r>
      <w:r w:rsidR="00EE1B21">
        <w:t xml:space="preserve">ndar before a dependency judge </w:t>
      </w:r>
      <w:r w:rsidR="009C47FA" w:rsidRPr="00B4678E">
        <w:t xml:space="preserve">no </w:t>
      </w:r>
      <w:r w:rsidR="004B4DFE" w:rsidRPr="00B4678E">
        <w:t>sooner than seven calendar days</w:t>
      </w:r>
      <w:r w:rsidR="009C47FA" w:rsidRPr="00B4678E">
        <w:t xml:space="preserve">, in </w:t>
      </w:r>
      <w:r w:rsidR="00C72316">
        <w:t>Dependency Court</w:t>
      </w:r>
      <w:r w:rsidR="004B4DFE" w:rsidRPr="00B4678E">
        <w:t xml:space="preserve"> </w:t>
      </w:r>
      <w:r w:rsidR="009C47FA" w:rsidRPr="00B4678E">
        <w:t>for the resumption of jurisdiction.</w:t>
      </w:r>
      <w:r w:rsidR="00E16AD9">
        <w:t xml:space="preserve">  The clerk will fax a copy of the order to the </w:t>
      </w:r>
      <w:r w:rsidR="00C72316">
        <w:t>Dependency Court</w:t>
      </w:r>
      <w:r w:rsidR="00E16AD9">
        <w:t xml:space="preserve"> clerk and to </w:t>
      </w:r>
      <w:r w:rsidR="00883BBB">
        <w:t>FYC</w:t>
      </w:r>
      <w:r w:rsidR="00E16AD9">
        <w:t xml:space="preserve">, Attn: </w:t>
      </w:r>
      <w:r w:rsidR="00EE1B21">
        <w:t>Placement Section Manager</w:t>
      </w:r>
      <w:r w:rsidR="00E16AD9">
        <w:t xml:space="preserve"> or </w:t>
      </w:r>
      <w:r w:rsidR="00D05379">
        <w:t>to the</w:t>
      </w:r>
      <w:r w:rsidR="00E16AD9">
        <w:t xml:space="preserve"> supervisor of the </w:t>
      </w:r>
      <w:r w:rsidR="006E3379">
        <w:t>Social Worker</w:t>
      </w:r>
      <w:r w:rsidR="00E16AD9">
        <w:t>.</w:t>
      </w:r>
    </w:p>
    <w:p w14:paraId="7CC42FFA" w14:textId="77777777" w:rsidR="009822F3" w:rsidRPr="00B4678E" w:rsidRDefault="009822F3" w:rsidP="00526041">
      <w:pPr>
        <w:autoSpaceDE w:val="0"/>
        <w:autoSpaceDN w:val="0"/>
        <w:adjustRightInd w:val="0"/>
        <w:ind w:left="720"/>
      </w:pPr>
    </w:p>
    <w:p w14:paraId="0D7193EB" w14:textId="77777777" w:rsidR="009822F3" w:rsidRPr="007B31F8" w:rsidRDefault="009822F3" w:rsidP="007B31F8">
      <w:pPr>
        <w:pStyle w:val="ListParagraph"/>
        <w:numPr>
          <w:ilvl w:val="0"/>
          <w:numId w:val="22"/>
        </w:numPr>
        <w:autoSpaceDE w:val="0"/>
        <w:autoSpaceDN w:val="0"/>
        <w:adjustRightInd w:val="0"/>
        <w:rPr>
          <w:b/>
        </w:rPr>
      </w:pPr>
      <w:r w:rsidRPr="007B31F8">
        <w:rPr>
          <w:b/>
        </w:rPr>
        <w:t>If §</w:t>
      </w:r>
      <w:r w:rsidRPr="00B4678E">
        <w:t xml:space="preserve"> </w:t>
      </w:r>
      <w:r w:rsidRPr="007B31F8">
        <w:rPr>
          <w:b/>
        </w:rPr>
        <w:t xml:space="preserve">300 is Primary: </w:t>
      </w:r>
    </w:p>
    <w:p w14:paraId="594448DB" w14:textId="77777777" w:rsidR="009822F3" w:rsidRPr="00B4678E" w:rsidRDefault="009822F3" w:rsidP="009822F3">
      <w:pPr>
        <w:autoSpaceDE w:val="0"/>
        <w:autoSpaceDN w:val="0"/>
        <w:adjustRightInd w:val="0"/>
        <w:ind w:left="720"/>
        <w:rPr>
          <w:b/>
        </w:rPr>
      </w:pPr>
    </w:p>
    <w:p w14:paraId="2BABD306" w14:textId="77777777" w:rsidR="009822F3" w:rsidRPr="00B4678E" w:rsidRDefault="009822F3" w:rsidP="00EE1B21">
      <w:pPr>
        <w:autoSpaceDE w:val="0"/>
        <w:autoSpaceDN w:val="0"/>
        <w:adjustRightInd w:val="0"/>
      </w:pPr>
      <w:r w:rsidRPr="00B4678E">
        <w:t xml:space="preserve">After a § 241.1 hearing and determination by a juvenile </w:t>
      </w:r>
      <w:r w:rsidR="00C72316">
        <w:t>Court</w:t>
      </w:r>
      <w:r w:rsidRPr="00B4678E">
        <w:t xml:space="preserve">, if the decision of the </w:t>
      </w:r>
      <w:r w:rsidR="00C72316">
        <w:t>Court</w:t>
      </w:r>
      <w:r w:rsidRPr="00B4678E">
        <w:t xml:space="preserve"> is that the § 300 dependency case is to be the lead, then the </w:t>
      </w:r>
      <w:r w:rsidR="00C72316">
        <w:t>Delinquency Court</w:t>
      </w:r>
      <w:r w:rsidRPr="00B4678E">
        <w:t xml:space="preserve"> will place the § 602 file </w:t>
      </w:r>
      <w:r w:rsidR="00D05379">
        <w:t>on non-lead status</w:t>
      </w:r>
      <w:r w:rsidRPr="00B4678E">
        <w:t xml:space="preserve"> after any adjudication of any underlying petit</w:t>
      </w:r>
      <w:r w:rsidR="005D616F">
        <w:t>ion and make</w:t>
      </w:r>
      <w:r w:rsidRPr="00B4678E">
        <w:t xml:space="preserve"> orders concerning terms of probation.  From that point, until a new or different order is made, all direct case management shall be through </w:t>
      </w:r>
      <w:r w:rsidR="00824B06">
        <w:t xml:space="preserve">the </w:t>
      </w:r>
      <w:r w:rsidR="00883BBB">
        <w:t>Family Youth and Children’s Division</w:t>
      </w:r>
      <w:r w:rsidRPr="00B4678E">
        <w:t xml:space="preserve"> staff and the </w:t>
      </w:r>
      <w:r w:rsidR="00C72316">
        <w:t>Dependency Court</w:t>
      </w:r>
      <w:r w:rsidRPr="00B4678E">
        <w:t xml:space="preserve">.  The </w:t>
      </w:r>
      <w:r w:rsidR="00C72316">
        <w:t>Delinquency Court</w:t>
      </w:r>
      <w:r w:rsidRPr="00B4678E">
        <w:t xml:space="preserve"> will not need to conduct review hearings, and the Probation Department will not provide any case management services unless the youth violates the terms of probation or commits a new law violation.  (See the “Lead and Non-Lead Agency Roles” below)</w:t>
      </w:r>
    </w:p>
    <w:p w14:paraId="79CB625F" w14:textId="77777777" w:rsidR="009822F3" w:rsidRPr="00B4678E" w:rsidRDefault="009822F3" w:rsidP="009822F3">
      <w:pPr>
        <w:autoSpaceDE w:val="0"/>
        <w:autoSpaceDN w:val="0"/>
        <w:adjustRightInd w:val="0"/>
        <w:ind w:left="720"/>
      </w:pPr>
    </w:p>
    <w:p w14:paraId="0A89C483" w14:textId="41D90988" w:rsidR="009822F3" w:rsidRPr="00B4678E" w:rsidRDefault="009822F3" w:rsidP="00911E4B">
      <w:pPr>
        <w:autoSpaceDE w:val="0"/>
        <w:autoSpaceDN w:val="0"/>
        <w:adjustRightInd w:val="0"/>
      </w:pPr>
      <w:r w:rsidRPr="00B4678E">
        <w:t xml:space="preserve">If the </w:t>
      </w:r>
      <w:r w:rsidR="00C72316">
        <w:t>Delinquency Court</w:t>
      </w:r>
      <w:r w:rsidRPr="00B4678E">
        <w:t xml:space="preserve"> determines that Probation will be the Non-Lead Agency, the </w:t>
      </w:r>
      <w:r w:rsidR="00C72316">
        <w:t>Delinquency Court</w:t>
      </w:r>
      <w:r w:rsidRPr="00B4678E">
        <w:t xml:space="preserve"> will schedule a hearing in the 300 </w:t>
      </w:r>
      <w:r w:rsidR="00C72316">
        <w:t>Court</w:t>
      </w:r>
      <w:r w:rsidRPr="00B4678E">
        <w:t xml:space="preserve"> no sooner than seven calendar days (setting the matter at 1:30 p.m. in Department 12) and will have faxed a copy of the minute order to the </w:t>
      </w:r>
      <w:r w:rsidR="00C72316">
        <w:t>Dependency Court</w:t>
      </w:r>
      <w:r w:rsidRPr="00B4678E">
        <w:t xml:space="preserve"> clerk for filing in the dependency file, and to </w:t>
      </w:r>
      <w:r w:rsidR="00883BBB">
        <w:t>FYC</w:t>
      </w:r>
      <w:r w:rsidRPr="00B4678E">
        <w:t xml:space="preserve">, Attention </w:t>
      </w:r>
      <w:r w:rsidR="00911E4B">
        <w:t>Placement Section Manager</w:t>
      </w:r>
      <w:r w:rsidRPr="00B4678E">
        <w:t xml:space="preserve"> for distribution to the assigned </w:t>
      </w:r>
      <w:r w:rsidR="006E3379">
        <w:t>Social Worker</w:t>
      </w:r>
      <w:r w:rsidRPr="00B4678E">
        <w:t xml:space="preserve">, or unit supervisor.  </w:t>
      </w:r>
    </w:p>
    <w:p w14:paraId="62447B94" w14:textId="77777777" w:rsidR="009822F3" w:rsidRPr="00B4678E" w:rsidRDefault="009822F3" w:rsidP="009822F3">
      <w:pPr>
        <w:autoSpaceDE w:val="0"/>
        <w:autoSpaceDN w:val="0"/>
        <w:adjustRightInd w:val="0"/>
        <w:ind w:left="720"/>
      </w:pPr>
    </w:p>
    <w:p w14:paraId="7845BA20" w14:textId="77777777" w:rsidR="009822F3" w:rsidRPr="00B4678E" w:rsidRDefault="009822F3" w:rsidP="00911E4B">
      <w:pPr>
        <w:autoSpaceDE w:val="0"/>
        <w:autoSpaceDN w:val="0"/>
        <w:adjustRightInd w:val="0"/>
      </w:pPr>
      <w:r w:rsidRPr="00B4678E">
        <w:t xml:space="preserve">The assigned </w:t>
      </w:r>
      <w:r w:rsidR="006E3379">
        <w:t>Social Worker</w:t>
      </w:r>
      <w:r w:rsidRPr="00B4678E">
        <w:t xml:space="preserve"> is responsible to confirm with the </w:t>
      </w:r>
      <w:r w:rsidR="00C72316">
        <w:t>Dependency Court</w:t>
      </w:r>
      <w:r w:rsidRPr="00B4678E">
        <w:t xml:space="preserve"> clerk that the § 300 matter is </w:t>
      </w:r>
      <w:proofErr w:type="gramStart"/>
      <w:r w:rsidRPr="00B4678E">
        <w:t>scheduled, and</w:t>
      </w:r>
      <w:proofErr w:type="gramEnd"/>
      <w:r w:rsidRPr="00B4678E">
        <w:t xml:space="preserve"> will make sure that the parties (parent/guardian/minor/attorneys) are informed of the outcome of the § 241.1 hearing and of the </w:t>
      </w:r>
      <w:r w:rsidR="00C72316">
        <w:t>Court</w:t>
      </w:r>
      <w:r w:rsidRPr="00B4678E">
        <w:t xml:space="preserve"> date scheduled for the </w:t>
      </w:r>
      <w:r w:rsidR="00C72316">
        <w:t>Dependency Court</w:t>
      </w:r>
      <w:r w:rsidRPr="00B4678E">
        <w:t>.</w:t>
      </w:r>
    </w:p>
    <w:p w14:paraId="260243E7" w14:textId="77777777" w:rsidR="009822F3" w:rsidRPr="00B4678E" w:rsidRDefault="009822F3" w:rsidP="009822F3">
      <w:pPr>
        <w:autoSpaceDE w:val="0"/>
        <w:autoSpaceDN w:val="0"/>
        <w:adjustRightInd w:val="0"/>
        <w:ind w:left="720"/>
      </w:pPr>
    </w:p>
    <w:p w14:paraId="3FF3CC82" w14:textId="77777777" w:rsidR="009822F3" w:rsidRPr="00B4678E" w:rsidRDefault="009822F3" w:rsidP="00911E4B">
      <w:pPr>
        <w:autoSpaceDE w:val="0"/>
        <w:autoSpaceDN w:val="0"/>
        <w:adjustRightInd w:val="0"/>
      </w:pPr>
      <w:r w:rsidRPr="00B4678E">
        <w:t xml:space="preserve">At the </w:t>
      </w:r>
      <w:r w:rsidR="00C72316">
        <w:t>Court</w:t>
      </w:r>
      <w:r w:rsidRPr="00B4678E">
        <w:t xml:space="preserve"> hearing held in the </w:t>
      </w:r>
      <w:r w:rsidR="00C72316">
        <w:t>Dependency Court</w:t>
      </w:r>
      <w:r w:rsidRPr="00B4678E">
        <w:t xml:space="preserve">, the </w:t>
      </w:r>
      <w:r w:rsidR="00C72316">
        <w:t>Court</w:t>
      </w:r>
      <w:r w:rsidRPr="00B4678E">
        <w:t xml:space="preserve"> will review the </w:t>
      </w:r>
    </w:p>
    <w:p w14:paraId="06F97E08" w14:textId="77777777" w:rsidR="009822F3" w:rsidRPr="00B4678E" w:rsidRDefault="009822F3" w:rsidP="00911E4B">
      <w:pPr>
        <w:autoSpaceDE w:val="0"/>
        <w:autoSpaceDN w:val="0"/>
        <w:adjustRightInd w:val="0"/>
      </w:pPr>
      <w:r w:rsidRPr="00B4678E">
        <w:t xml:space="preserve">§ 300 file and ensure that the </w:t>
      </w:r>
      <w:r w:rsidR="00C72316">
        <w:t>Dependency Court</w:t>
      </w:r>
      <w:r w:rsidRPr="00B4678E">
        <w:t xml:space="preserve"> has a status review scheduled in accordance with the statutory guidelines (normally 6 months from the last status review </w:t>
      </w:r>
      <w:r w:rsidRPr="00B4678E">
        <w:lastRenderedPageBreak/>
        <w:t xml:space="preserve">held by the 602 </w:t>
      </w:r>
      <w:r w:rsidR="00C72316">
        <w:t>Court</w:t>
      </w:r>
      <w:r w:rsidRPr="00B4678E">
        <w:t xml:space="preserve">, or within 60 days from this hearing if no recent status review was conducted by the 602 </w:t>
      </w:r>
      <w:r w:rsidR="00C72316">
        <w:t>Court</w:t>
      </w:r>
      <w:r w:rsidRPr="00B4678E">
        <w:t>).</w:t>
      </w:r>
    </w:p>
    <w:p w14:paraId="2C64B47A" w14:textId="77777777" w:rsidR="009822F3" w:rsidRPr="00B4678E" w:rsidRDefault="009822F3" w:rsidP="009822F3">
      <w:pPr>
        <w:autoSpaceDE w:val="0"/>
        <w:autoSpaceDN w:val="0"/>
        <w:adjustRightInd w:val="0"/>
        <w:ind w:left="720"/>
      </w:pPr>
      <w:r w:rsidRPr="00B4678E">
        <w:t xml:space="preserve"> </w:t>
      </w:r>
    </w:p>
    <w:p w14:paraId="2E6C6F4F" w14:textId="77777777" w:rsidR="009822F3" w:rsidRPr="00B4678E" w:rsidRDefault="009822F3" w:rsidP="00911E4B">
      <w:pPr>
        <w:autoSpaceDE w:val="0"/>
        <w:autoSpaceDN w:val="0"/>
        <w:adjustRightInd w:val="0"/>
      </w:pPr>
      <w:r w:rsidRPr="00B4678E">
        <w:t xml:space="preserve">All case management will thereafter be conducted by an assigned </w:t>
      </w:r>
      <w:r w:rsidR="00883BBB">
        <w:t>FYC</w:t>
      </w:r>
      <w:r w:rsidRPr="00B4678E">
        <w:t xml:space="preserve"> </w:t>
      </w:r>
      <w:r w:rsidR="006E3379">
        <w:t>Social Worker</w:t>
      </w:r>
      <w:r w:rsidRPr="00B4678E">
        <w:t xml:space="preserve"> and review hearings required by law will be conducted in the </w:t>
      </w:r>
      <w:r w:rsidR="00C72316">
        <w:t>Dependency Court</w:t>
      </w:r>
      <w:r w:rsidRPr="00B4678E">
        <w:t>.  Please see the section below titled Dual Status “Lead and Non-lead Agency Roles.”</w:t>
      </w:r>
    </w:p>
    <w:p w14:paraId="10F6EC04" w14:textId="77777777" w:rsidR="009822F3" w:rsidRPr="00B4678E" w:rsidRDefault="009822F3" w:rsidP="009822F3">
      <w:pPr>
        <w:autoSpaceDE w:val="0"/>
        <w:autoSpaceDN w:val="0"/>
        <w:adjustRightInd w:val="0"/>
        <w:ind w:left="720"/>
      </w:pPr>
    </w:p>
    <w:p w14:paraId="6BC8FF69" w14:textId="77777777" w:rsidR="009822F3" w:rsidRPr="00B4678E" w:rsidRDefault="009822F3" w:rsidP="00911E4B">
      <w:pPr>
        <w:autoSpaceDE w:val="0"/>
        <w:autoSpaceDN w:val="0"/>
        <w:adjustRightInd w:val="0"/>
      </w:pPr>
      <w:r w:rsidRPr="00B4678E">
        <w:t xml:space="preserve">Should the assigned </w:t>
      </w:r>
      <w:r w:rsidR="006E3379">
        <w:t>Social Worker</w:t>
      </w:r>
      <w:r w:rsidRPr="00B4678E">
        <w:t xml:space="preserve"> determine that a violation of probation or new violation of law has occurred, the </w:t>
      </w:r>
      <w:r w:rsidR="006E3379">
        <w:t>Social Worker</w:t>
      </w:r>
      <w:r w:rsidRPr="00B4678E">
        <w:t xml:space="preserve"> will as soon as possible inform the Probation Department Intake Unit.  If the Probation Department is not intending to take action to file a new § 602 petition or a new V</w:t>
      </w:r>
      <w:r w:rsidR="00E16AD9">
        <w:t xml:space="preserve">iolation of Probation </w:t>
      </w:r>
      <w:r w:rsidRPr="00B4678E">
        <w:t xml:space="preserve">petition, the assigned </w:t>
      </w:r>
      <w:r w:rsidR="006E3379">
        <w:t>Social Worker</w:t>
      </w:r>
      <w:r w:rsidRPr="00B4678E">
        <w:t xml:space="preserve"> will calendar the matter before the </w:t>
      </w:r>
      <w:r w:rsidR="00C72316">
        <w:t>Dependency Court</w:t>
      </w:r>
      <w:r w:rsidRPr="00B4678E">
        <w:t xml:space="preserve"> to request that the 300 </w:t>
      </w:r>
      <w:r w:rsidR="00C72316">
        <w:t>Court</w:t>
      </w:r>
      <w:r w:rsidRPr="00B4678E">
        <w:t xml:space="preserve"> initiate a new § 241.1 assessment to determine which </w:t>
      </w:r>
      <w:r w:rsidR="00C72316">
        <w:t>Court</w:t>
      </w:r>
      <w:r w:rsidRPr="00B4678E">
        <w:t xml:space="preserve"> best serves the minor’s needs.  </w:t>
      </w:r>
    </w:p>
    <w:p w14:paraId="18FB548F" w14:textId="77777777" w:rsidR="009822F3" w:rsidRPr="00B4678E" w:rsidRDefault="009822F3" w:rsidP="00526041">
      <w:pPr>
        <w:autoSpaceDE w:val="0"/>
        <w:autoSpaceDN w:val="0"/>
        <w:adjustRightInd w:val="0"/>
        <w:ind w:left="720"/>
      </w:pPr>
    </w:p>
    <w:p w14:paraId="7CE7BDB3" w14:textId="77777777" w:rsidR="00F17185" w:rsidRPr="00B4678E" w:rsidRDefault="00F17185" w:rsidP="00EB0EEF">
      <w:pPr>
        <w:autoSpaceDE w:val="0"/>
        <w:autoSpaceDN w:val="0"/>
        <w:adjustRightInd w:val="0"/>
        <w:jc w:val="center"/>
        <w:rPr>
          <w:b/>
        </w:rPr>
      </w:pPr>
    </w:p>
    <w:p w14:paraId="61656E5E" w14:textId="77777777" w:rsidR="00F17185" w:rsidRPr="00B4678E" w:rsidRDefault="00F17185" w:rsidP="00EB0EEF">
      <w:pPr>
        <w:autoSpaceDE w:val="0"/>
        <w:autoSpaceDN w:val="0"/>
        <w:adjustRightInd w:val="0"/>
        <w:jc w:val="center"/>
        <w:rPr>
          <w:b/>
        </w:rPr>
      </w:pPr>
    </w:p>
    <w:p w14:paraId="0B47ED2F" w14:textId="77777777" w:rsidR="00E241AE" w:rsidRPr="00B4678E" w:rsidRDefault="00166374" w:rsidP="007B31F8">
      <w:pPr>
        <w:autoSpaceDE w:val="0"/>
        <w:autoSpaceDN w:val="0"/>
        <w:adjustRightInd w:val="0"/>
      </w:pPr>
      <w:r>
        <w:rPr>
          <w:b/>
        </w:rPr>
        <w:t>VIII.</w:t>
      </w:r>
      <w:r>
        <w:rPr>
          <w:b/>
        </w:rPr>
        <w:tab/>
      </w:r>
      <w:r w:rsidR="00E241AE" w:rsidRPr="00B4678E">
        <w:rPr>
          <w:b/>
        </w:rPr>
        <w:t>EXTENDED FOSTER CARE</w:t>
      </w:r>
    </w:p>
    <w:p w14:paraId="6162E02A" w14:textId="77777777" w:rsidR="00E241AE" w:rsidRPr="00B4678E" w:rsidRDefault="00E241AE" w:rsidP="00526041">
      <w:pPr>
        <w:autoSpaceDE w:val="0"/>
        <w:autoSpaceDN w:val="0"/>
        <w:adjustRightInd w:val="0"/>
        <w:ind w:left="720"/>
      </w:pPr>
    </w:p>
    <w:p w14:paraId="293E9F06" w14:textId="77777777" w:rsidR="00E241AE" w:rsidRPr="005E23F7" w:rsidRDefault="00E241AE" w:rsidP="007B31F8">
      <w:pPr>
        <w:pStyle w:val="ListParagraph"/>
        <w:numPr>
          <w:ilvl w:val="0"/>
          <w:numId w:val="23"/>
        </w:numPr>
        <w:autoSpaceDE w:val="0"/>
        <w:autoSpaceDN w:val="0"/>
        <w:adjustRightInd w:val="0"/>
        <w:rPr>
          <w:b/>
        </w:rPr>
      </w:pPr>
      <w:r w:rsidRPr="005E23F7">
        <w:rPr>
          <w:b/>
        </w:rPr>
        <w:t>Introduction</w:t>
      </w:r>
    </w:p>
    <w:p w14:paraId="62677501" w14:textId="77777777" w:rsidR="00E241AE" w:rsidRPr="00B4678E" w:rsidRDefault="00E241AE" w:rsidP="00EB0EEF">
      <w:pPr>
        <w:autoSpaceDE w:val="0"/>
        <w:autoSpaceDN w:val="0"/>
        <w:adjustRightInd w:val="0"/>
      </w:pPr>
    </w:p>
    <w:p w14:paraId="3600A0AC" w14:textId="77777777" w:rsidR="00E241AE" w:rsidRPr="00B4678E" w:rsidRDefault="007404DD" w:rsidP="00E241AE">
      <w:pPr>
        <w:pStyle w:val="BlockText"/>
        <w:rPr>
          <w:rFonts w:ascii="Times New Roman" w:hAnsi="Times New Roman"/>
          <w:sz w:val="24"/>
        </w:rPr>
      </w:pPr>
      <w:r w:rsidRPr="00B4678E">
        <w:rPr>
          <w:rFonts w:ascii="Times New Roman" w:hAnsi="Times New Roman"/>
          <w:sz w:val="24"/>
        </w:rPr>
        <w:t>AB 12 and subsequent legislation</w:t>
      </w:r>
      <w:r w:rsidR="00E241AE" w:rsidRPr="00B4678E">
        <w:rPr>
          <w:rFonts w:ascii="Times New Roman" w:hAnsi="Times New Roman"/>
          <w:sz w:val="24"/>
        </w:rPr>
        <w:t xml:space="preserve"> provides a system for providing probation </w:t>
      </w:r>
      <w:r w:rsidR="00D777E1">
        <w:rPr>
          <w:rFonts w:ascii="Times New Roman" w:hAnsi="Times New Roman"/>
          <w:sz w:val="24"/>
        </w:rPr>
        <w:t xml:space="preserve">and child welfare </w:t>
      </w:r>
      <w:r w:rsidR="00E241AE" w:rsidRPr="00B4678E">
        <w:rPr>
          <w:rFonts w:ascii="Times New Roman" w:hAnsi="Times New Roman"/>
          <w:sz w:val="24"/>
        </w:rPr>
        <w:t xml:space="preserve">youth access to the Extended Foster Care (EFC) Program. The EFC Program allows foster youth, including eligible probation wards, to continue in foster care after age 18 to receive foster care benefits (Aid to Families with Dependent Children-Foster Care (AFDC-FC) payments), and services. The young adults remain under the jurisdiction of the </w:t>
      </w:r>
      <w:r w:rsidR="00C72316">
        <w:rPr>
          <w:rFonts w:ascii="Times New Roman" w:hAnsi="Times New Roman"/>
          <w:sz w:val="24"/>
        </w:rPr>
        <w:t>Court</w:t>
      </w:r>
      <w:r w:rsidR="00E241AE" w:rsidRPr="00B4678E">
        <w:rPr>
          <w:rFonts w:ascii="Times New Roman" w:hAnsi="Times New Roman"/>
          <w:sz w:val="24"/>
        </w:rPr>
        <w:t>, supervision of the county, and must reside in eligible licensed or approved placements to receive AFDC-FC. These young adults are referred to as Non-Minor Dependents (NMDs).</w:t>
      </w:r>
    </w:p>
    <w:p w14:paraId="5120C33F" w14:textId="77777777" w:rsidR="00E241AE" w:rsidRPr="00B4678E" w:rsidRDefault="00E241AE" w:rsidP="00E241AE">
      <w:pPr>
        <w:pStyle w:val="BlockText"/>
      </w:pPr>
    </w:p>
    <w:p w14:paraId="70EF1CC7" w14:textId="77777777" w:rsidR="00E241AE" w:rsidRPr="00B4678E" w:rsidRDefault="00E241AE" w:rsidP="00EB0EEF">
      <w:pPr>
        <w:autoSpaceDE w:val="0"/>
        <w:autoSpaceDN w:val="0"/>
        <w:adjustRightInd w:val="0"/>
      </w:pPr>
      <w:r w:rsidRPr="00B4678E">
        <w:t xml:space="preserve">AB 212 allows for and determines how wards of the </w:t>
      </w:r>
      <w:r w:rsidR="00C72316">
        <w:t>Court</w:t>
      </w:r>
      <w:r w:rsidRPr="00B4678E">
        <w:t xml:space="preserve"> can participate in the EFC Program. Eligible minor wards can transition to W</w:t>
      </w:r>
      <w:r w:rsidR="00D777E1">
        <w:t>elfare and Institutions Code</w:t>
      </w:r>
      <w:r w:rsidRPr="00B4678E">
        <w:t xml:space="preserve"> </w:t>
      </w:r>
      <w:r w:rsidR="00D777E1" w:rsidRPr="00B4678E">
        <w:t>§</w:t>
      </w:r>
      <w:r w:rsidRPr="00B4678E">
        <w:t xml:space="preserve"> 300 dependency status or </w:t>
      </w:r>
      <w:r w:rsidR="00D777E1" w:rsidRPr="00B4678E">
        <w:t>W</w:t>
      </w:r>
      <w:r w:rsidR="00D777E1">
        <w:t>elfare and Institutions Code</w:t>
      </w:r>
      <w:r w:rsidR="00D777E1" w:rsidRPr="00B4678E">
        <w:t xml:space="preserve"> §</w:t>
      </w:r>
      <w:r w:rsidR="00D777E1">
        <w:t xml:space="preserve"> </w:t>
      </w:r>
      <w:r w:rsidRPr="00B4678E">
        <w:t>450 transition jurisdiction status at the time their delinquency jurisdiction is being terminated to allow them to remain in foster care and participate in the EFC Program after reaching 18 if they also meet the eligibility criteria for EFC.</w:t>
      </w:r>
    </w:p>
    <w:p w14:paraId="202FF6C8" w14:textId="77777777" w:rsidR="00E241AE" w:rsidRPr="00B4678E" w:rsidRDefault="00E241AE" w:rsidP="00EB0EEF">
      <w:pPr>
        <w:autoSpaceDE w:val="0"/>
        <w:autoSpaceDN w:val="0"/>
        <w:adjustRightInd w:val="0"/>
      </w:pPr>
    </w:p>
    <w:p w14:paraId="6B1B0D20" w14:textId="77777777" w:rsidR="00E241AE" w:rsidRPr="007B31F8" w:rsidRDefault="00E241AE" w:rsidP="007B31F8">
      <w:pPr>
        <w:pStyle w:val="ListParagraph"/>
        <w:numPr>
          <w:ilvl w:val="0"/>
          <w:numId w:val="23"/>
        </w:numPr>
        <w:autoSpaceDE w:val="0"/>
        <w:autoSpaceDN w:val="0"/>
        <w:adjustRightInd w:val="0"/>
        <w:rPr>
          <w:b/>
        </w:rPr>
      </w:pPr>
      <w:r w:rsidRPr="007B31F8">
        <w:rPr>
          <w:b/>
        </w:rPr>
        <w:t>EFC participation</w:t>
      </w:r>
    </w:p>
    <w:p w14:paraId="07D386DB" w14:textId="77777777" w:rsidR="00E241AE" w:rsidRPr="00B4678E" w:rsidRDefault="00E241AE" w:rsidP="00EB0EEF">
      <w:pPr>
        <w:autoSpaceDE w:val="0"/>
        <w:autoSpaceDN w:val="0"/>
        <w:adjustRightInd w:val="0"/>
      </w:pPr>
    </w:p>
    <w:p w14:paraId="58E92758" w14:textId="77777777" w:rsidR="00E241AE" w:rsidRPr="00B4678E" w:rsidRDefault="00E241AE" w:rsidP="00EB0EEF">
      <w:pPr>
        <w:autoSpaceDE w:val="0"/>
        <w:autoSpaceDN w:val="0"/>
        <w:adjustRightInd w:val="0"/>
      </w:pPr>
      <w:r w:rsidRPr="00B4678E">
        <w:t>The NMD can participate in EFC if he/she meets the eligibility requirements and participation conditions for EFC.  An NMD under transitional and dependency jurisdiction has all the decision making authority of a legal adult including the right to make all decisions regarding educational rights, health and mental health treatment and records. The young adult may opt out of EFC at any point and opt back in if the other eligibility criteria are met.  Initial or subsequent opting out does not change the supervising agency determination.</w:t>
      </w:r>
    </w:p>
    <w:p w14:paraId="0397461F" w14:textId="77777777" w:rsidR="00E241AE" w:rsidRPr="00B4678E" w:rsidRDefault="00E241AE" w:rsidP="00EB0EEF">
      <w:pPr>
        <w:autoSpaceDE w:val="0"/>
        <w:autoSpaceDN w:val="0"/>
        <w:adjustRightInd w:val="0"/>
      </w:pPr>
    </w:p>
    <w:p w14:paraId="5D69BCFF" w14:textId="77777777" w:rsidR="00E241AE" w:rsidRPr="007B31F8" w:rsidRDefault="00E241AE" w:rsidP="007B31F8">
      <w:pPr>
        <w:pStyle w:val="ListParagraph"/>
        <w:numPr>
          <w:ilvl w:val="0"/>
          <w:numId w:val="23"/>
        </w:numPr>
        <w:autoSpaceDE w:val="0"/>
        <w:autoSpaceDN w:val="0"/>
        <w:adjustRightInd w:val="0"/>
        <w:rPr>
          <w:b/>
        </w:rPr>
      </w:pPr>
      <w:r w:rsidRPr="007B31F8">
        <w:rPr>
          <w:b/>
        </w:rPr>
        <w:lastRenderedPageBreak/>
        <w:t>Participant Conditions</w:t>
      </w:r>
    </w:p>
    <w:p w14:paraId="3C846325" w14:textId="77777777" w:rsidR="00E241AE" w:rsidRPr="00B4678E" w:rsidRDefault="00E241AE" w:rsidP="00EB0EEF">
      <w:pPr>
        <w:autoSpaceDE w:val="0"/>
        <w:autoSpaceDN w:val="0"/>
        <w:adjustRightInd w:val="0"/>
      </w:pPr>
    </w:p>
    <w:p w14:paraId="3DDC5A7C" w14:textId="77777777" w:rsidR="00E241AE" w:rsidRPr="00B4678E" w:rsidRDefault="00E241AE" w:rsidP="00E241AE">
      <w:pPr>
        <w:pStyle w:val="BlockText"/>
        <w:rPr>
          <w:rFonts w:ascii="Times New Roman" w:hAnsi="Times New Roman"/>
          <w:sz w:val="24"/>
        </w:rPr>
      </w:pPr>
      <w:r w:rsidRPr="00B4678E">
        <w:rPr>
          <w:rFonts w:ascii="Times New Roman" w:hAnsi="Times New Roman"/>
          <w:sz w:val="24"/>
        </w:rPr>
        <w:t>Once the young adult agrees to a supervised placement in an approved home and completes the necessary paperwork, he/she must meet at least one (1) of the following participation conditions:</w:t>
      </w:r>
    </w:p>
    <w:p w14:paraId="49880AEF" w14:textId="77777777" w:rsidR="00E241AE" w:rsidRPr="00B4678E" w:rsidRDefault="00E241AE" w:rsidP="00E241AE">
      <w:pPr>
        <w:pStyle w:val="BulletText1"/>
        <w:tabs>
          <w:tab w:val="left" w:pos="360"/>
        </w:tabs>
        <w:rPr>
          <w:rFonts w:ascii="Times New Roman" w:hAnsi="Times New Roman"/>
          <w:sz w:val="24"/>
          <w:szCs w:val="24"/>
        </w:rPr>
      </w:pPr>
      <w:r w:rsidRPr="00B4678E">
        <w:rPr>
          <w:rFonts w:ascii="Times New Roman" w:hAnsi="Times New Roman"/>
          <w:sz w:val="24"/>
          <w:szCs w:val="24"/>
        </w:rPr>
        <w:t>Complete secondary education or a program leading to an equivalent credential</w:t>
      </w:r>
    </w:p>
    <w:p w14:paraId="03183C09" w14:textId="77777777" w:rsidR="00E241AE" w:rsidRPr="00B4678E" w:rsidRDefault="00E241AE" w:rsidP="00E241AE">
      <w:pPr>
        <w:pStyle w:val="BulletText1"/>
        <w:tabs>
          <w:tab w:val="left" w:pos="360"/>
        </w:tabs>
        <w:rPr>
          <w:rFonts w:ascii="Times New Roman" w:hAnsi="Times New Roman"/>
          <w:sz w:val="24"/>
          <w:szCs w:val="24"/>
        </w:rPr>
      </w:pPr>
      <w:r w:rsidRPr="00B4678E">
        <w:rPr>
          <w:rFonts w:ascii="Times New Roman" w:hAnsi="Times New Roman"/>
          <w:sz w:val="24"/>
          <w:szCs w:val="24"/>
        </w:rPr>
        <w:t>Enroll in an institution which provides post-secondary or vocational education on, at least, a half-time basis</w:t>
      </w:r>
    </w:p>
    <w:p w14:paraId="53C3C424" w14:textId="77777777" w:rsidR="00E241AE" w:rsidRPr="00B4678E" w:rsidRDefault="00E241AE" w:rsidP="00E241AE">
      <w:pPr>
        <w:pStyle w:val="BulletText1"/>
        <w:tabs>
          <w:tab w:val="left" w:pos="360"/>
        </w:tabs>
        <w:rPr>
          <w:rFonts w:ascii="Times New Roman" w:hAnsi="Times New Roman"/>
          <w:sz w:val="24"/>
          <w:szCs w:val="24"/>
        </w:rPr>
      </w:pPr>
      <w:r w:rsidRPr="00B4678E">
        <w:rPr>
          <w:rFonts w:ascii="Times New Roman" w:hAnsi="Times New Roman"/>
          <w:sz w:val="24"/>
          <w:szCs w:val="24"/>
        </w:rPr>
        <w:t>Work at least 80 hours per month</w:t>
      </w:r>
    </w:p>
    <w:p w14:paraId="18486CA1" w14:textId="77777777" w:rsidR="00E241AE" w:rsidRPr="00B4678E" w:rsidRDefault="00E241AE" w:rsidP="00E241AE">
      <w:pPr>
        <w:pStyle w:val="BulletText1"/>
        <w:tabs>
          <w:tab w:val="left" w:pos="360"/>
        </w:tabs>
        <w:rPr>
          <w:rFonts w:ascii="Times New Roman" w:hAnsi="Times New Roman"/>
          <w:sz w:val="24"/>
          <w:szCs w:val="24"/>
        </w:rPr>
      </w:pPr>
      <w:r w:rsidRPr="00B4678E">
        <w:rPr>
          <w:rFonts w:ascii="Times New Roman" w:hAnsi="Times New Roman"/>
          <w:sz w:val="24"/>
          <w:szCs w:val="24"/>
        </w:rPr>
        <w:t>Participate in a program or activity designed to promote or remove barriers to employment</w:t>
      </w:r>
    </w:p>
    <w:p w14:paraId="2D7C14E9" w14:textId="77777777" w:rsidR="00E241AE" w:rsidRPr="00B4678E" w:rsidRDefault="00E241AE" w:rsidP="00E241AE">
      <w:pPr>
        <w:pStyle w:val="BulletText1"/>
        <w:tabs>
          <w:tab w:val="left" w:pos="360"/>
        </w:tabs>
        <w:rPr>
          <w:rFonts w:ascii="Times New Roman" w:hAnsi="Times New Roman"/>
          <w:sz w:val="24"/>
          <w:szCs w:val="24"/>
        </w:rPr>
      </w:pPr>
      <w:r w:rsidRPr="00B4678E">
        <w:rPr>
          <w:rFonts w:ascii="Times New Roman" w:hAnsi="Times New Roman"/>
          <w:sz w:val="24"/>
          <w:szCs w:val="24"/>
        </w:rPr>
        <w:t>Have a disability that prevents the youth from doing any of the above, including a short-term or long-term medical condition, and/or receive Supplemental Security Income (SSI), State Disability Insurance (SDI), Regional Center Services or Social Security Disabled Adult Child benefits.</w:t>
      </w:r>
    </w:p>
    <w:p w14:paraId="0C3AFFDF" w14:textId="77777777" w:rsidR="00E241AE" w:rsidRPr="00B4678E" w:rsidRDefault="00E241AE" w:rsidP="00EB0EEF">
      <w:pPr>
        <w:autoSpaceDE w:val="0"/>
        <w:autoSpaceDN w:val="0"/>
        <w:adjustRightInd w:val="0"/>
      </w:pPr>
    </w:p>
    <w:p w14:paraId="4E76BD97" w14:textId="77777777" w:rsidR="00E241AE" w:rsidRPr="00B4678E" w:rsidRDefault="00E241AE" w:rsidP="007B31F8">
      <w:pPr>
        <w:pStyle w:val="ListParagraph"/>
        <w:numPr>
          <w:ilvl w:val="0"/>
          <w:numId w:val="23"/>
        </w:numPr>
        <w:autoSpaceDE w:val="0"/>
        <w:autoSpaceDN w:val="0"/>
        <w:adjustRightInd w:val="0"/>
      </w:pPr>
      <w:r w:rsidRPr="007B31F8">
        <w:rPr>
          <w:b/>
        </w:rPr>
        <w:t>Transition from delinquency to dependency jurisdiction</w:t>
      </w:r>
    </w:p>
    <w:p w14:paraId="3C5430CF" w14:textId="77777777" w:rsidR="00E241AE" w:rsidRPr="00B4678E" w:rsidRDefault="00E241AE" w:rsidP="00EB0EEF">
      <w:pPr>
        <w:autoSpaceDE w:val="0"/>
        <w:autoSpaceDN w:val="0"/>
        <w:adjustRightInd w:val="0"/>
      </w:pPr>
    </w:p>
    <w:p w14:paraId="04E13EB5" w14:textId="77777777" w:rsidR="00E241AE" w:rsidRPr="00B4678E" w:rsidRDefault="00E241AE" w:rsidP="00E241AE">
      <w:pPr>
        <w:pStyle w:val="BlockText"/>
        <w:jc w:val="both"/>
        <w:rPr>
          <w:rFonts w:ascii="Times New Roman" w:hAnsi="Times New Roman"/>
          <w:sz w:val="24"/>
        </w:rPr>
      </w:pPr>
      <w:r w:rsidRPr="00B4678E">
        <w:rPr>
          <w:rFonts w:ascii="Times New Roman" w:hAnsi="Times New Roman"/>
          <w:sz w:val="24"/>
        </w:rPr>
        <w:t xml:space="preserve">For the purpose of participation of EFC, prior to recommending transition or resumption of dependency jurisdiction, the </w:t>
      </w:r>
      <w:r w:rsidR="006E3379">
        <w:rPr>
          <w:rFonts w:ascii="Times New Roman" w:hAnsi="Times New Roman"/>
          <w:sz w:val="24"/>
        </w:rPr>
        <w:t>Probation Officer</w:t>
      </w:r>
      <w:r w:rsidRPr="00B4678E">
        <w:rPr>
          <w:rFonts w:ascii="Times New Roman" w:hAnsi="Times New Roman"/>
          <w:sz w:val="24"/>
        </w:rPr>
        <w:t xml:space="preserve"> will:</w:t>
      </w:r>
    </w:p>
    <w:p w14:paraId="502F607F"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Ensure that the ward is 17 years 5 months to 18 years of age</w:t>
      </w:r>
    </w:p>
    <w:p w14:paraId="4495D190"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Investigate if there was a prior dependency</w:t>
      </w:r>
    </w:p>
    <w:p w14:paraId="42954A98"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Assess and document the minor’s progress toward completion of rehabilitative goals</w:t>
      </w:r>
    </w:p>
    <w:p w14:paraId="745B756B" w14:textId="77777777" w:rsidR="00E241AE" w:rsidRPr="00B4678E" w:rsidRDefault="00E241AE" w:rsidP="00E241AE">
      <w:pPr>
        <w:pStyle w:val="BlockText"/>
        <w:jc w:val="both"/>
        <w:rPr>
          <w:rFonts w:ascii="Times New Roman" w:hAnsi="Times New Roman"/>
          <w:sz w:val="24"/>
        </w:rPr>
      </w:pPr>
    </w:p>
    <w:p w14:paraId="73B47FA8" w14:textId="77777777" w:rsidR="00E241AE" w:rsidRPr="00B4678E" w:rsidRDefault="00E241AE" w:rsidP="00E241AE">
      <w:pPr>
        <w:pStyle w:val="BlockText"/>
        <w:jc w:val="both"/>
        <w:rPr>
          <w:rFonts w:ascii="Times New Roman" w:hAnsi="Times New Roman"/>
          <w:sz w:val="24"/>
        </w:rPr>
      </w:pPr>
      <w:r w:rsidRPr="00B4678E">
        <w:rPr>
          <w:rFonts w:ascii="Times New Roman" w:hAnsi="Times New Roman"/>
          <w:sz w:val="24"/>
        </w:rPr>
        <w:t xml:space="preserve">If the ward was a </w:t>
      </w:r>
      <w:r w:rsidR="00765711" w:rsidRPr="00B4678E">
        <w:rPr>
          <w:rFonts w:ascii="Times New Roman" w:hAnsi="Times New Roman"/>
          <w:sz w:val="24"/>
        </w:rPr>
        <w:t>Sonoma</w:t>
      </w:r>
      <w:r w:rsidRPr="00B4678E">
        <w:rPr>
          <w:rFonts w:ascii="Times New Roman" w:hAnsi="Times New Roman"/>
          <w:sz w:val="24"/>
        </w:rPr>
        <w:t xml:space="preserve"> County </w:t>
      </w:r>
      <w:r w:rsidR="00A24066" w:rsidRPr="00B4678E">
        <w:rPr>
          <w:rFonts w:ascii="Times New Roman" w:hAnsi="Times New Roman"/>
          <w:sz w:val="24"/>
        </w:rPr>
        <w:t>D</w:t>
      </w:r>
      <w:r w:rsidRPr="00B4678E">
        <w:rPr>
          <w:rFonts w:ascii="Times New Roman" w:hAnsi="Times New Roman"/>
          <w:sz w:val="24"/>
        </w:rPr>
        <w:t xml:space="preserve">ependent, the </w:t>
      </w:r>
      <w:r w:rsidR="006E3379">
        <w:rPr>
          <w:rFonts w:ascii="Times New Roman" w:hAnsi="Times New Roman"/>
          <w:sz w:val="24"/>
        </w:rPr>
        <w:t>Probation Officer</w:t>
      </w:r>
      <w:r w:rsidRPr="00B4678E">
        <w:rPr>
          <w:rFonts w:ascii="Times New Roman" w:hAnsi="Times New Roman"/>
          <w:sz w:val="24"/>
        </w:rPr>
        <w:t xml:space="preserve"> must request </w:t>
      </w:r>
      <w:r w:rsidR="00A24066" w:rsidRPr="00B4678E">
        <w:rPr>
          <w:rFonts w:ascii="Times New Roman" w:hAnsi="Times New Roman"/>
          <w:sz w:val="24"/>
        </w:rPr>
        <w:t xml:space="preserve">that the </w:t>
      </w:r>
      <w:r w:rsidR="00C72316">
        <w:rPr>
          <w:rFonts w:ascii="Times New Roman" w:hAnsi="Times New Roman"/>
          <w:sz w:val="24"/>
        </w:rPr>
        <w:t>Court</w:t>
      </w:r>
      <w:r w:rsidR="00A24066" w:rsidRPr="00B4678E">
        <w:rPr>
          <w:rFonts w:ascii="Times New Roman" w:hAnsi="Times New Roman"/>
          <w:sz w:val="24"/>
        </w:rPr>
        <w:t xml:space="preserve"> order a 241.1 hearing </w:t>
      </w:r>
      <w:r w:rsidRPr="00B4678E">
        <w:rPr>
          <w:rFonts w:ascii="Times New Roman" w:hAnsi="Times New Roman"/>
          <w:sz w:val="24"/>
        </w:rPr>
        <w:t>at least 30 days in advance of the ward’s comp</w:t>
      </w:r>
      <w:r w:rsidR="00EF04A8" w:rsidRPr="00B4678E">
        <w:rPr>
          <w:rFonts w:ascii="Times New Roman" w:hAnsi="Times New Roman"/>
          <w:sz w:val="24"/>
        </w:rPr>
        <w:t>letion of rehabilitative goals</w:t>
      </w:r>
      <w:r w:rsidR="007404DD" w:rsidRPr="00B4678E">
        <w:rPr>
          <w:rFonts w:ascii="Times New Roman" w:hAnsi="Times New Roman"/>
          <w:sz w:val="24"/>
        </w:rPr>
        <w:t xml:space="preserve"> and 60 days </w:t>
      </w:r>
      <w:r w:rsidRPr="00B4678E">
        <w:rPr>
          <w:rFonts w:ascii="Times New Roman" w:hAnsi="Times New Roman"/>
          <w:sz w:val="24"/>
        </w:rPr>
        <w:t>prior to his /her 18</w:t>
      </w:r>
      <w:r w:rsidRPr="00B4678E">
        <w:rPr>
          <w:rFonts w:ascii="Times New Roman" w:hAnsi="Times New Roman"/>
          <w:sz w:val="24"/>
          <w:vertAlign w:val="superscript"/>
        </w:rPr>
        <w:t>th</w:t>
      </w:r>
      <w:r w:rsidRPr="00B4678E">
        <w:rPr>
          <w:rFonts w:ascii="Times New Roman" w:hAnsi="Times New Roman"/>
          <w:sz w:val="24"/>
        </w:rPr>
        <w:t xml:space="preserve"> birthday</w:t>
      </w:r>
      <w:r w:rsidR="00A24066" w:rsidRPr="00B4678E">
        <w:rPr>
          <w:rFonts w:ascii="Times New Roman" w:hAnsi="Times New Roman"/>
          <w:sz w:val="24"/>
        </w:rPr>
        <w:t>.</w:t>
      </w:r>
      <w:r w:rsidRPr="00B4678E">
        <w:rPr>
          <w:rFonts w:ascii="Times New Roman" w:hAnsi="Times New Roman"/>
          <w:sz w:val="24"/>
        </w:rPr>
        <w:t xml:space="preserve"> </w:t>
      </w:r>
    </w:p>
    <w:p w14:paraId="6E923E8C" w14:textId="77777777" w:rsidR="00E241AE" w:rsidRPr="00B4678E" w:rsidRDefault="00E241AE" w:rsidP="00E241AE">
      <w:pPr>
        <w:pStyle w:val="BlockText"/>
        <w:jc w:val="both"/>
        <w:rPr>
          <w:rFonts w:ascii="Times New Roman" w:hAnsi="Times New Roman"/>
          <w:sz w:val="24"/>
        </w:rPr>
      </w:pPr>
    </w:p>
    <w:p w14:paraId="7B767E10" w14:textId="77777777" w:rsidR="00CD3B08" w:rsidRDefault="00CD3B08" w:rsidP="00A24066">
      <w:pPr>
        <w:pStyle w:val="BulletText1"/>
        <w:numPr>
          <w:ilvl w:val="0"/>
          <w:numId w:val="0"/>
        </w:numPr>
        <w:ind w:left="360" w:hanging="360"/>
        <w:jc w:val="both"/>
        <w:rPr>
          <w:rFonts w:ascii="Times New Roman" w:hAnsi="Times New Roman"/>
          <w:sz w:val="24"/>
        </w:rPr>
      </w:pPr>
    </w:p>
    <w:p w14:paraId="0BCF19BC" w14:textId="77777777" w:rsidR="00A24066" w:rsidRPr="00B4678E" w:rsidRDefault="00A24066" w:rsidP="00A24066">
      <w:pPr>
        <w:pStyle w:val="BulletText1"/>
        <w:numPr>
          <w:ilvl w:val="0"/>
          <w:numId w:val="0"/>
        </w:numPr>
        <w:ind w:left="360" w:hanging="360"/>
        <w:jc w:val="both"/>
        <w:rPr>
          <w:rFonts w:ascii="Times New Roman" w:hAnsi="Times New Roman"/>
          <w:sz w:val="24"/>
        </w:rPr>
      </w:pPr>
      <w:r w:rsidRPr="00B4678E">
        <w:rPr>
          <w:rFonts w:ascii="Times New Roman" w:hAnsi="Times New Roman"/>
          <w:sz w:val="24"/>
        </w:rPr>
        <w:t>The 241.1 assessment must address the following:</w:t>
      </w:r>
    </w:p>
    <w:p w14:paraId="231B06C2" w14:textId="77777777" w:rsidR="00A24066" w:rsidRPr="00B4678E" w:rsidRDefault="00A24066" w:rsidP="00A24066">
      <w:pPr>
        <w:pStyle w:val="BulletText1"/>
        <w:numPr>
          <w:ilvl w:val="0"/>
          <w:numId w:val="0"/>
        </w:numPr>
        <w:ind w:left="360" w:hanging="360"/>
        <w:jc w:val="both"/>
        <w:rPr>
          <w:rFonts w:ascii="Times New Roman" w:hAnsi="Times New Roman"/>
          <w:sz w:val="24"/>
          <w:szCs w:val="24"/>
        </w:rPr>
      </w:pPr>
    </w:p>
    <w:p w14:paraId="5EDF0290" w14:textId="77777777" w:rsidR="00A24066" w:rsidRPr="00B4678E" w:rsidRDefault="00A24066" w:rsidP="00A24066">
      <w:pPr>
        <w:pStyle w:val="BulletText1"/>
        <w:rPr>
          <w:rFonts w:ascii="Times New Roman" w:hAnsi="Times New Roman"/>
          <w:sz w:val="24"/>
          <w:szCs w:val="24"/>
        </w:rPr>
      </w:pPr>
      <w:r w:rsidRPr="00B4678E">
        <w:rPr>
          <w:rFonts w:ascii="Times New Roman" w:hAnsi="Times New Roman"/>
          <w:sz w:val="24"/>
          <w:szCs w:val="24"/>
        </w:rPr>
        <w:t>Nature of offense</w:t>
      </w:r>
    </w:p>
    <w:p w14:paraId="2C723018"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Dangerous propensities</w:t>
      </w:r>
    </w:p>
    <w:p w14:paraId="33ABE422"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 xml:space="preserve">Relationship with </w:t>
      </w:r>
      <w:r w:rsidR="006E3379">
        <w:rPr>
          <w:rFonts w:ascii="Times New Roman" w:hAnsi="Times New Roman"/>
          <w:sz w:val="24"/>
          <w:szCs w:val="24"/>
        </w:rPr>
        <w:t>Probation Officer</w:t>
      </w:r>
      <w:r w:rsidRPr="00B4678E">
        <w:rPr>
          <w:rFonts w:ascii="Times New Roman" w:hAnsi="Times New Roman"/>
          <w:sz w:val="24"/>
          <w:szCs w:val="24"/>
        </w:rPr>
        <w:t>/</w:t>
      </w:r>
      <w:r w:rsidR="006E3379">
        <w:rPr>
          <w:rFonts w:ascii="Times New Roman" w:hAnsi="Times New Roman"/>
          <w:sz w:val="24"/>
          <w:szCs w:val="24"/>
        </w:rPr>
        <w:t>Social Worker</w:t>
      </w:r>
    </w:p>
    <w:p w14:paraId="645BB6E7"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Probation history and status</w:t>
      </w:r>
    </w:p>
    <w:p w14:paraId="2D84B1DB"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Current placement</w:t>
      </w:r>
    </w:p>
    <w:p w14:paraId="56A7F4A6"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Future plans of NMD</w:t>
      </w:r>
    </w:p>
    <w:p w14:paraId="04617932"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 xml:space="preserve">Whether the rehabilitative goals of this minor have been met and whether juvenile </w:t>
      </w:r>
      <w:r w:rsidR="00C72316">
        <w:rPr>
          <w:rFonts w:ascii="Times New Roman" w:hAnsi="Times New Roman"/>
          <w:sz w:val="24"/>
          <w:szCs w:val="24"/>
        </w:rPr>
        <w:t>Court</w:t>
      </w:r>
      <w:r w:rsidRPr="00B4678E">
        <w:rPr>
          <w:rFonts w:ascii="Times New Roman" w:hAnsi="Times New Roman"/>
          <w:sz w:val="24"/>
          <w:szCs w:val="24"/>
        </w:rPr>
        <w:t xml:space="preserve"> jurisdiction over the child as a ward is no longer required</w:t>
      </w:r>
    </w:p>
    <w:p w14:paraId="2A73346E"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Dependency history</w:t>
      </w:r>
    </w:p>
    <w:p w14:paraId="20AF1B75" w14:textId="77777777" w:rsidR="00E241AE" w:rsidRPr="00B4678E" w:rsidRDefault="00E241AE" w:rsidP="00E241AE">
      <w:pPr>
        <w:pStyle w:val="BulletText1"/>
        <w:tabs>
          <w:tab w:val="left" w:pos="360"/>
        </w:tabs>
        <w:jc w:val="both"/>
        <w:rPr>
          <w:rFonts w:ascii="Times New Roman" w:hAnsi="Times New Roman"/>
          <w:sz w:val="24"/>
          <w:szCs w:val="24"/>
        </w:rPr>
      </w:pPr>
      <w:r w:rsidRPr="00B4678E">
        <w:rPr>
          <w:rFonts w:ascii="Times New Roman" w:hAnsi="Times New Roman"/>
          <w:sz w:val="24"/>
          <w:szCs w:val="24"/>
        </w:rPr>
        <w:t>Reunification to parent(s) (</w:t>
      </w:r>
      <w:proofErr w:type="gramStart"/>
      <w:r w:rsidRPr="00B4678E">
        <w:rPr>
          <w:rFonts w:ascii="Times New Roman" w:hAnsi="Times New Roman"/>
          <w:sz w:val="24"/>
          <w:szCs w:val="24"/>
        </w:rPr>
        <w:t>i.e.</w:t>
      </w:r>
      <w:proofErr w:type="gramEnd"/>
      <w:r w:rsidRPr="00B4678E">
        <w:rPr>
          <w:rFonts w:ascii="Times New Roman" w:hAnsi="Times New Roman"/>
          <w:sz w:val="24"/>
          <w:szCs w:val="24"/>
        </w:rPr>
        <w:t xml:space="preserve"> wrap, counseling, etc.)</w:t>
      </w:r>
    </w:p>
    <w:p w14:paraId="78BD1385" w14:textId="77777777" w:rsidR="00E241AE" w:rsidRPr="00B4678E" w:rsidRDefault="00E241AE" w:rsidP="00A24066">
      <w:pPr>
        <w:pStyle w:val="BulletText1"/>
        <w:tabs>
          <w:tab w:val="left" w:pos="360"/>
        </w:tabs>
        <w:autoSpaceDE w:val="0"/>
        <w:autoSpaceDN w:val="0"/>
        <w:adjustRightInd w:val="0"/>
        <w:jc w:val="both"/>
        <w:rPr>
          <w:rFonts w:ascii="Times New Roman" w:hAnsi="Times New Roman"/>
          <w:sz w:val="24"/>
          <w:szCs w:val="24"/>
        </w:rPr>
      </w:pPr>
      <w:r w:rsidRPr="00B4678E">
        <w:rPr>
          <w:rFonts w:ascii="Times New Roman" w:hAnsi="Times New Roman"/>
          <w:sz w:val="24"/>
          <w:szCs w:val="24"/>
        </w:rPr>
        <w:t>Family search and engagement activity</w:t>
      </w:r>
    </w:p>
    <w:p w14:paraId="08A2C21E" w14:textId="77777777" w:rsidR="00770392" w:rsidRPr="00B4678E" w:rsidRDefault="00770392" w:rsidP="00EB0EEF">
      <w:pPr>
        <w:autoSpaceDE w:val="0"/>
        <w:autoSpaceDN w:val="0"/>
        <w:adjustRightInd w:val="0"/>
      </w:pPr>
    </w:p>
    <w:p w14:paraId="66FDA27B" w14:textId="77777777" w:rsidR="00770392" w:rsidRPr="00B4678E" w:rsidRDefault="00770392" w:rsidP="00EB0EEF">
      <w:pPr>
        <w:autoSpaceDE w:val="0"/>
        <w:autoSpaceDN w:val="0"/>
        <w:adjustRightInd w:val="0"/>
      </w:pPr>
    </w:p>
    <w:p w14:paraId="2B4F419F" w14:textId="77777777" w:rsidR="00E241AE" w:rsidRPr="00B4678E" w:rsidRDefault="00770392" w:rsidP="007B31F8">
      <w:pPr>
        <w:pStyle w:val="ListParagraph"/>
        <w:numPr>
          <w:ilvl w:val="0"/>
          <w:numId w:val="23"/>
        </w:numPr>
        <w:autoSpaceDE w:val="0"/>
        <w:autoSpaceDN w:val="0"/>
        <w:adjustRightInd w:val="0"/>
      </w:pPr>
      <w:r w:rsidRPr="007B31F8">
        <w:rPr>
          <w:b/>
        </w:rPr>
        <w:t>Case management of NMD under transition jurisdiction (</w:t>
      </w:r>
      <w:r w:rsidR="00D777E1">
        <w:rPr>
          <w:b/>
        </w:rPr>
        <w:t xml:space="preserve">Welfare and Institutions Code </w:t>
      </w:r>
      <w:r w:rsidR="00D777E1" w:rsidRPr="00B4678E">
        <w:t>§</w:t>
      </w:r>
      <w:r w:rsidR="00D777E1">
        <w:t xml:space="preserve"> </w:t>
      </w:r>
      <w:r w:rsidRPr="007B31F8">
        <w:rPr>
          <w:b/>
        </w:rPr>
        <w:t>450)</w:t>
      </w:r>
    </w:p>
    <w:p w14:paraId="1A952AAF" w14:textId="77777777" w:rsidR="00770392" w:rsidRPr="00B4678E" w:rsidRDefault="00770392" w:rsidP="00EB0EEF">
      <w:pPr>
        <w:autoSpaceDE w:val="0"/>
        <w:autoSpaceDN w:val="0"/>
        <w:adjustRightInd w:val="0"/>
      </w:pPr>
    </w:p>
    <w:p w14:paraId="67933EB5" w14:textId="77777777" w:rsidR="00770392" w:rsidRPr="00E16AD9" w:rsidRDefault="00283F14" w:rsidP="00CA1883">
      <w:pPr>
        <w:pStyle w:val="BlockText"/>
        <w:jc w:val="both"/>
        <w:rPr>
          <w:rFonts w:ascii="Times New Roman" w:hAnsi="Times New Roman"/>
          <w:sz w:val="24"/>
        </w:rPr>
      </w:pPr>
      <w:r w:rsidRPr="00B4678E">
        <w:rPr>
          <w:rFonts w:ascii="Times New Roman" w:hAnsi="Times New Roman"/>
          <w:b/>
          <w:sz w:val="24"/>
        </w:rPr>
        <w:t>A 241.1 is not required i</w:t>
      </w:r>
      <w:r w:rsidR="00770392" w:rsidRPr="00B4678E">
        <w:rPr>
          <w:rFonts w:ascii="Times New Roman" w:hAnsi="Times New Roman"/>
          <w:b/>
          <w:sz w:val="24"/>
        </w:rPr>
        <w:t>f</w:t>
      </w:r>
      <w:r w:rsidR="00770392" w:rsidRPr="00B4678E">
        <w:rPr>
          <w:rFonts w:ascii="Times New Roman" w:hAnsi="Times New Roman"/>
          <w:sz w:val="24"/>
        </w:rPr>
        <w:t xml:space="preserve"> the NMD was not a prior </w:t>
      </w:r>
      <w:r w:rsidR="00883BBB">
        <w:rPr>
          <w:rFonts w:ascii="Times New Roman" w:hAnsi="Times New Roman"/>
          <w:sz w:val="24"/>
        </w:rPr>
        <w:t>FYC</w:t>
      </w:r>
      <w:r w:rsidR="00770392" w:rsidRPr="00B4678E">
        <w:rPr>
          <w:rFonts w:ascii="Times New Roman" w:hAnsi="Times New Roman"/>
          <w:sz w:val="24"/>
        </w:rPr>
        <w:t xml:space="preserve"> dependent, has achieved his/her rehabilitative goals, and meets all the requirements for transitional jurisdiction, then his/her extended foster care and case management services will be provided by Probation.</w:t>
      </w:r>
    </w:p>
    <w:p w14:paraId="16D99C5E" w14:textId="77777777" w:rsidR="00770392" w:rsidRPr="00B4678E" w:rsidRDefault="00770392" w:rsidP="00770392">
      <w:pPr>
        <w:pStyle w:val="BlockText"/>
        <w:ind w:left="720"/>
        <w:jc w:val="both"/>
        <w:rPr>
          <w:rFonts w:ascii="Times New Roman" w:hAnsi="Times New Roman"/>
          <w:sz w:val="24"/>
        </w:rPr>
      </w:pPr>
    </w:p>
    <w:p w14:paraId="35508A3B" w14:textId="77777777" w:rsidR="00770392" w:rsidRPr="00B4678E" w:rsidRDefault="00283F14" w:rsidP="00CA1883">
      <w:pPr>
        <w:pStyle w:val="BlockText"/>
        <w:jc w:val="both"/>
        <w:rPr>
          <w:rFonts w:ascii="Times New Roman" w:hAnsi="Times New Roman"/>
          <w:sz w:val="24"/>
        </w:rPr>
      </w:pPr>
      <w:r w:rsidRPr="00B4678E">
        <w:rPr>
          <w:rFonts w:ascii="Times New Roman" w:hAnsi="Times New Roman"/>
          <w:b/>
          <w:sz w:val="24"/>
        </w:rPr>
        <w:t>A 241.1 is required i</w:t>
      </w:r>
      <w:r w:rsidR="00770392" w:rsidRPr="00B4678E">
        <w:rPr>
          <w:rFonts w:ascii="Times New Roman" w:hAnsi="Times New Roman"/>
          <w:b/>
          <w:sz w:val="24"/>
        </w:rPr>
        <w:t>f</w:t>
      </w:r>
      <w:r w:rsidR="00770392" w:rsidRPr="00B4678E">
        <w:rPr>
          <w:rFonts w:ascii="Times New Roman" w:hAnsi="Times New Roman"/>
          <w:sz w:val="24"/>
        </w:rPr>
        <w:t xml:space="preserve"> the NMD was a prior </w:t>
      </w:r>
      <w:r w:rsidR="00883BBB">
        <w:rPr>
          <w:rFonts w:ascii="Times New Roman" w:hAnsi="Times New Roman"/>
          <w:sz w:val="24"/>
        </w:rPr>
        <w:t>FYC</w:t>
      </w:r>
      <w:r w:rsidR="00770392" w:rsidRPr="00B4678E">
        <w:rPr>
          <w:rFonts w:ascii="Times New Roman" w:hAnsi="Times New Roman"/>
          <w:sz w:val="24"/>
        </w:rPr>
        <w:t xml:space="preserve"> dependent, achieved his/her rehabilitative goals prior to his/her 18</w:t>
      </w:r>
      <w:r w:rsidR="00770392" w:rsidRPr="00B4678E">
        <w:rPr>
          <w:rFonts w:ascii="Times New Roman" w:hAnsi="Times New Roman"/>
          <w:sz w:val="24"/>
          <w:vertAlign w:val="superscript"/>
        </w:rPr>
        <w:t>th</w:t>
      </w:r>
      <w:r w:rsidR="00770392" w:rsidRPr="00B4678E">
        <w:rPr>
          <w:rFonts w:ascii="Times New Roman" w:hAnsi="Times New Roman"/>
          <w:sz w:val="24"/>
        </w:rPr>
        <w:t xml:space="preserve"> birthday and meets all requirements for transitional jurisdiction, the </w:t>
      </w:r>
      <w:r w:rsidR="006E3379">
        <w:rPr>
          <w:rFonts w:ascii="Times New Roman" w:hAnsi="Times New Roman"/>
          <w:sz w:val="24"/>
        </w:rPr>
        <w:t>Probation Officer</w:t>
      </w:r>
      <w:r w:rsidR="00770392" w:rsidRPr="00B4678E">
        <w:rPr>
          <w:rFonts w:ascii="Times New Roman" w:hAnsi="Times New Roman"/>
          <w:sz w:val="24"/>
        </w:rPr>
        <w:t xml:space="preserve"> will follow the established 241.1 protocol</w:t>
      </w:r>
      <w:r w:rsidRPr="00B4678E">
        <w:rPr>
          <w:rFonts w:ascii="Times New Roman" w:hAnsi="Times New Roman"/>
          <w:sz w:val="24"/>
        </w:rPr>
        <w:t>.</w:t>
      </w:r>
    </w:p>
    <w:p w14:paraId="6DD3C93B" w14:textId="77777777" w:rsidR="00770392" w:rsidRPr="00B4678E" w:rsidRDefault="00770392" w:rsidP="00E16AD9">
      <w:pPr>
        <w:autoSpaceDE w:val="0"/>
        <w:autoSpaceDN w:val="0"/>
        <w:adjustRightInd w:val="0"/>
        <w:rPr>
          <w:b/>
        </w:rPr>
      </w:pPr>
    </w:p>
    <w:p w14:paraId="70DBC76E" w14:textId="77777777" w:rsidR="00770392" w:rsidRPr="00B4678E" w:rsidRDefault="00770392" w:rsidP="00CA1883">
      <w:pPr>
        <w:autoSpaceDE w:val="0"/>
        <w:autoSpaceDN w:val="0"/>
        <w:adjustRightInd w:val="0"/>
      </w:pPr>
      <w:r w:rsidRPr="00B4678E">
        <w:rPr>
          <w:b/>
        </w:rPr>
        <w:t>Note</w:t>
      </w:r>
      <w:r w:rsidRPr="00B4678E">
        <w:t>: If NMD achieved rehabilitative goals after his/her 18</w:t>
      </w:r>
      <w:r w:rsidRPr="00B4678E">
        <w:rPr>
          <w:vertAlign w:val="superscript"/>
        </w:rPr>
        <w:t>th</w:t>
      </w:r>
      <w:r w:rsidRPr="00B4678E">
        <w:t xml:space="preserve"> birthday and meets requirements for transition jurisdiction, EFC will be provided by Probation.</w:t>
      </w:r>
    </w:p>
    <w:p w14:paraId="3A7EAF7D" w14:textId="77777777" w:rsidR="00770392" w:rsidRPr="00B4678E" w:rsidRDefault="00770392" w:rsidP="00EB0EEF">
      <w:pPr>
        <w:autoSpaceDE w:val="0"/>
        <w:autoSpaceDN w:val="0"/>
        <w:adjustRightInd w:val="0"/>
        <w:ind w:left="720"/>
      </w:pPr>
    </w:p>
    <w:p w14:paraId="291F10E0" w14:textId="77777777" w:rsidR="00770392" w:rsidRPr="005E23F7" w:rsidRDefault="00770392" w:rsidP="00166374">
      <w:pPr>
        <w:pStyle w:val="ListParagraph"/>
        <w:numPr>
          <w:ilvl w:val="0"/>
          <w:numId w:val="23"/>
        </w:numPr>
        <w:autoSpaceDE w:val="0"/>
        <w:autoSpaceDN w:val="0"/>
        <w:adjustRightInd w:val="0"/>
      </w:pPr>
      <w:r w:rsidRPr="005E23F7">
        <w:rPr>
          <w:b/>
        </w:rPr>
        <w:t>Dual Status Youth</w:t>
      </w:r>
    </w:p>
    <w:p w14:paraId="27D71946" w14:textId="77777777" w:rsidR="00770392" w:rsidRPr="00B4678E" w:rsidRDefault="00770392" w:rsidP="00EB0EEF">
      <w:pPr>
        <w:autoSpaceDE w:val="0"/>
        <w:autoSpaceDN w:val="0"/>
        <w:adjustRightInd w:val="0"/>
        <w:rPr>
          <w:u w:val="single"/>
        </w:rPr>
      </w:pPr>
    </w:p>
    <w:p w14:paraId="01F1593E" w14:textId="77777777" w:rsidR="00770392" w:rsidRPr="00B4678E" w:rsidRDefault="00770392" w:rsidP="00770392">
      <w:pPr>
        <w:pStyle w:val="BlockText"/>
        <w:jc w:val="both"/>
        <w:rPr>
          <w:rFonts w:ascii="Times New Roman" w:hAnsi="Times New Roman"/>
          <w:sz w:val="24"/>
        </w:rPr>
      </w:pPr>
      <w:r w:rsidRPr="00B4678E">
        <w:rPr>
          <w:rFonts w:ascii="Times New Roman" w:hAnsi="Times New Roman"/>
          <w:sz w:val="24"/>
        </w:rPr>
        <w:t xml:space="preserve">For dual status youth, </w:t>
      </w:r>
      <w:r w:rsidR="00883BBB">
        <w:rPr>
          <w:rFonts w:ascii="Times New Roman" w:hAnsi="Times New Roman"/>
          <w:sz w:val="24"/>
        </w:rPr>
        <w:t>FYC</w:t>
      </w:r>
      <w:r w:rsidR="00283F14" w:rsidRPr="00B4678E">
        <w:rPr>
          <w:rFonts w:ascii="Times New Roman" w:hAnsi="Times New Roman"/>
          <w:sz w:val="24"/>
        </w:rPr>
        <w:t xml:space="preserve"> </w:t>
      </w:r>
      <w:r w:rsidRPr="00B4678E">
        <w:rPr>
          <w:rFonts w:ascii="Times New Roman" w:hAnsi="Times New Roman"/>
          <w:sz w:val="24"/>
        </w:rPr>
        <w:t xml:space="preserve">is responsible for placement and supervision of the NMD under EFC regardless of lead agency, if the </w:t>
      </w:r>
      <w:r w:rsidR="00C72316">
        <w:rPr>
          <w:rFonts w:ascii="Times New Roman" w:hAnsi="Times New Roman"/>
          <w:sz w:val="24"/>
        </w:rPr>
        <w:t>Court</w:t>
      </w:r>
      <w:r w:rsidRPr="00B4678E">
        <w:rPr>
          <w:rFonts w:ascii="Times New Roman" w:hAnsi="Times New Roman"/>
          <w:sz w:val="24"/>
        </w:rPr>
        <w:t xml:space="preserve"> finds that the youth’s rehabilitative goals have been met and a return to the home of the parent or legal guardian would be detrimental to the youth.</w:t>
      </w:r>
    </w:p>
    <w:p w14:paraId="22F94597" w14:textId="77777777" w:rsidR="00770392" w:rsidRPr="00B4678E" w:rsidRDefault="00770392" w:rsidP="00770392">
      <w:pPr>
        <w:pStyle w:val="BlockText"/>
        <w:jc w:val="both"/>
        <w:rPr>
          <w:rFonts w:ascii="Times New Roman" w:hAnsi="Times New Roman"/>
          <w:sz w:val="24"/>
        </w:rPr>
      </w:pPr>
    </w:p>
    <w:p w14:paraId="4FEF6FD3" w14:textId="77777777" w:rsidR="00770392" w:rsidRPr="00B4678E" w:rsidRDefault="00770392" w:rsidP="00770392">
      <w:pPr>
        <w:pStyle w:val="BlockText"/>
        <w:jc w:val="both"/>
        <w:rPr>
          <w:rFonts w:ascii="Times New Roman" w:hAnsi="Times New Roman"/>
          <w:sz w:val="24"/>
        </w:rPr>
      </w:pPr>
      <w:r w:rsidRPr="00B4678E">
        <w:rPr>
          <w:rFonts w:ascii="Times New Roman" w:hAnsi="Times New Roman"/>
          <w:sz w:val="24"/>
        </w:rPr>
        <w:t>If the dual status youth has not met his/her rehabilitative goals by his/her 18</w:t>
      </w:r>
      <w:r w:rsidRPr="00B4678E">
        <w:rPr>
          <w:rFonts w:ascii="Times New Roman" w:hAnsi="Times New Roman"/>
          <w:sz w:val="24"/>
          <w:vertAlign w:val="superscript"/>
        </w:rPr>
        <w:t>th</w:t>
      </w:r>
      <w:r w:rsidRPr="00B4678E">
        <w:rPr>
          <w:rFonts w:ascii="Times New Roman" w:hAnsi="Times New Roman"/>
          <w:sz w:val="24"/>
        </w:rPr>
        <w:t xml:space="preserve"> birthday, the probation department is responsible for placement and case management of the NMD (</w:t>
      </w:r>
      <w:r w:rsidR="00D777E1">
        <w:rPr>
          <w:rFonts w:ascii="Times New Roman" w:hAnsi="Times New Roman"/>
          <w:sz w:val="24"/>
        </w:rPr>
        <w:t xml:space="preserve">WIC </w:t>
      </w:r>
      <w:r w:rsidRPr="00B4678E">
        <w:rPr>
          <w:rFonts w:ascii="Times New Roman" w:hAnsi="Times New Roman"/>
          <w:sz w:val="24"/>
        </w:rPr>
        <w:t>450 transition jurisdiction) under EFC regardless of who was the lead agency.</w:t>
      </w:r>
    </w:p>
    <w:p w14:paraId="2FA1C473" w14:textId="77777777" w:rsidR="00770392" w:rsidRPr="00B4678E" w:rsidRDefault="00770392" w:rsidP="00770392">
      <w:pPr>
        <w:pStyle w:val="BlockText"/>
        <w:rPr>
          <w:rFonts w:ascii="Times New Roman" w:hAnsi="Times New Roman"/>
          <w:sz w:val="24"/>
        </w:rPr>
      </w:pPr>
    </w:p>
    <w:p w14:paraId="6BFA3E99" w14:textId="5FC0F439" w:rsidR="00770392" w:rsidRPr="00B4678E" w:rsidRDefault="00770392" w:rsidP="00EB0EEF">
      <w:pPr>
        <w:autoSpaceDE w:val="0"/>
        <w:autoSpaceDN w:val="0"/>
        <w:adjustRightInd w:val="0"/>
        <w:rPr>
          <w:b/>
        </w:rPr>
      </w:pPr>
      <w:r w:rsidRPr="00B4678E">
        <w:rPr>
          <w:b/>
        </w:rPr>
        <w:t xml:space="preserve">If the </w:t>
      </w:r>
      <w:r w:rsidR="006E3379">
        <w:rPr>
          <w:b/>
        </w:rPr>
        <w:t>Social Worker</w:t>
      </w:r>
      <w:r w:rsidRPr="00B4678E">
        <w:rPr>
          <w:b/>
        </w:rPr>
        <w:t xml:space="preserve"> and </w:t>
      </w:r>
      <w:r w:rsidR="006E3379">
        <w:rPr>
          <w:b/>
        </w:rPr>
        <w:t>Probation Officer</w:t>
      </w:r>
      <w:r w:rsidRPr="00B4678E">
        <w:rPr>
          <w:b/>
        </w:rPr>
        <w:t xml:space="preserve"> do not agree on a recommendation to the </w:t>
      </w:r>
      <w:r w:rsidR="00C72316">
        <w:rPr>
          <w:b/>
        </w:rPr>
        <w:t>Court</w:t>
      </w:r>
      <w:r w:rsidRPr="00B4678E">
        <w:rPr>
          <w:b/>
        </w:rPr>
        <w:t xml:space="preserve"> including whether or not the minor’s rehabilitative goals have been met, then the case will be referred to </w:t>
      </w:r>
      <w:r w:rsidR="00A66B97" w:rsidRPr="00CA1883">
        <w:rPr>
          <w:b/>
        </w:rPr>
        <w:t xml:space="preserve">the </w:t>
      </w:r>
      <w:r w:rsidR="00FB33A7" w:rsidRPr="00CA1883">
        <w:rPr>
          <w:b/>
        </w:rPr>
        <w:t>PARC</w:t>
      </w:r>
      <w:r w:rsidR="00CA1883">
        <w:rPr>
          <w:b/>
        </w:rPr>
        <w:t xml:space="preserve">. If consensus is not reached at the PARC meeting, the case will be referred to </w:t>
      </w:r>
      <w:r w:rsidR="00FB33A7" w:rsidRPr="00CA1883">
        <w:rPr>
          <w:b/>
        </w:rPr>
        <w:t xml:space="preserve">the </w:t>
      </w:r>
      <w:r w:rsidR="00A66B97" w:rsidRPr="00B4678E">
        <w:rPr>
          <w:b/>
        </w:rPr>
        <w:t>Mid-Level Committee</w:t>
      </w:r>
      <w:r w:rsidR="00CA1883">
        <w:rPr>
          <w:b/>
        </w:rPr>
        <w:t xml:space="preserve"> for resolution</w:t>
      </w:r>
      <w:r w:rsidRPr="00B4678E">
        <w:rPr>
          <w:b/>
        </w:rPr>
        <w:t>.</w:t>
      </w:r>
    </w:p>
    <w:p w14:paraId="7A407714" w14:textId="77777777" w:rsidR="00770392" w:rsidRPr="00B4678E" w:rsidRDefault="00770392" w:rsidP="00EB0EEF">
      <w:pPr>
        <w:autoSpaceDE w:val="0"/>
        <w:autoSpaceDN w:val="0"/>
        <w:adjustRightInd w:val="0"/>
        <w:rPr>
          <w:b/>
        </w:rPr>
      </w:pPr>
    </w:p>
    <w:p w14:paraId="16253214" w14:textId="77777777" w:rsidR="00770392" w:rsidRPr="00B4678E" w:rsidRDefault="00770392" w:rsidP="00EB0EEF">
      <w:pPr>
        <w:autoSpaceDE w:val="0"/>
        <w:autoSpaceDN w:val="0"/>
        <w:adjustRightInd w:val="0"/>
        <w:rPr>
          <w:b/>
        </w:rPr>
      </w:pPr>
    </w:p>
    <w:p w14:paraId="2BFEEDD4" w14:textId="77777777" w:rsidR="00770392" w:rsidRPr="00B4678E" w:rsidRDefault="00770392" w:rsidP="00EB0EEF">
      <w:pPr>
        <w:autoSpaceDE w:val="0"/>
        <w:autoSpaceDN w:val="0"/>
        <w:adjustRightInd w:val="0"/>
        <w:rPr>
          <w:b/>
        </w:rPr>
      </w:pPr>
      <w:r w:rsidRPr="00B4678E">
        <w:rPr>
          <w:b/>
        </w:rPr>
        <w:t>Case management when NMD becomes subject to adult probation</w:t>
      </w:r>
    </w:p>
    <w:p w14:paraId="6DF69935" w14:textId="77777777" w:rsidR="00770392" w:rsidRPr="00B4678E" w:rsidRDefault="00770392" w:rsidP="00EB0EEF">
      <w:pPr>
        <w:autoSpaceDE w:val="0"/>
        <w:autoSpaceDN w:val="0"/>
        <w:adjustRightInd w:val="0"/>
      </w:pPr>
      <w:r w:rsidRPr="00B4678E">
        <w:t>When a Non-Minor Dependent becomes subject to adult probation supervision, it does not change the non-minor’s ability to participate in EFC and it does not change the agency responsible for the case management services of the Non-Minor Dependent.</w:t>
      </w:r>
    </w:p>
    <w:p w14:paraId="28607320" w14:textId="77777777" w:rsidR="00770392" w:rsidRPr="00B4678E" w:rsidRDefault="00770392" w:rsidP="00EB0EEF">
      <w:pPr>
        <w:autoSpaceDE w:val="0"/>
        <w:autoSpaceDN w:val="0"/>
        <w:adjustRightInd w:val="0"/>
      </w:pPr>
    </w:p>
    <w:p w14:paraId="172D699F" w14:textId="77777777" w:rsidR="00770392" w:rsidRPr="005E23F7" w:rsidRDefault="00770392" w:rsidP="00166374">
      <w:pPr>
        <w:pStyle w:val="ListParagraph"/>
        <w:numPr>
          <w:ilvl w:val="0"/>
          <w:numId w:val="23"/>
        </w:numPr>
        <w:autoSpaceDE w:val="0"/>
        <w:autoSpaceDN w:val="0"/>
        <w:adjustRightInd w:val="0"/>
        <w:rPr>
          <w:b/>
        </w:rPr>
      </w:pPr>
      <w:r w:rsidRPr="005E23F7">
        <w:rPr>
          <w:b/>
        </w:rPr>
        <w:t>Re-Entry</w:t>
      </w:r>
    </w:p>
    <w:p w14:paraId="4439A7D1" w14:textId="160D401E" w:rsidR="00770392" w:rsidRPr="00B4678E" w:rsidRDefault="00770392" w:rsidP="00EB0EEF">
      <w:pPr>
        <w:autoSpaceDE w:val="0"/>
        <w:autoSpaceDN w:val="0"/>
        <w:adjustRightInd w:val="0"/>
      </w:pPr>
      <w:r w:rsidRPr="00B4678E">
        <w:t>If the NMD exits (opts out</w:t>
      </w:r>
      <w:r w:rsidR="00CA1883">
        <w:t xml:space="preserve"> of</w:t>
      </w:r>
      <w:r w:rsidRPr="00B4678E">
        <w:t>) EFC and then decides to re-enter (opts in</w:t>
      </w:r>
      <w:r w:rsidR="00CA1883">
        <w:t>to</w:t>
      </w:r>
      <w:r w:rsidRPr="00B4678E">
        <w:t xml:space="preserve">) EFC, </w:t>
      </w:r>
      <w:r w:rsidR="00A66B97" w:rsidRPr="00B4678E">
        <w:t>the non-minor dependent can cho</w:t>
      </w:r>
      <w:r w:rsidR="00403A4E">
        <w:t>o</w:t>
      </w:r>
      <w:r w:rsidR="00A66B97" w:rsidRPr="00B4678E">
        <w:t xml:space="preserve">se </w:t>
      </w:r>
      <w:r w:rsidR="00403A4E">
        <w:t xml:space="preserve">which agency will supervise them and will </w:t>
      </w:r>
      <w:r w:rsidR="00A66B97" w:rsidRPr="00B4678E">
        <w:t>opt back in and file for re-entry</w:t>
      </w:r>
      <w:r w:rsidR="00D777E1">
        <w:t xml:space="preserve"> with that agency and court</w:t>
      </w:r>
      <w:r w:rsidR="00A66B97" w:rsidRPr="00B4678E">
        <w:t>.</w:t>
      </w:r>
    </w:p>
    <w:p w14:paraId="72E7D976" w14:textId="77777777" w:rsidR="00770392" w:rsidRPr="00B4678E" w:rsidRDefault="00770392" w:rsidP="00EB0EEF">
      <w:pPr>
        <w:autoSpaceDE w:val="0"/>
        <w:autoSpaceDN w:val="0"/>
        <w:adjustRightInd w:val="0"/>
      </w:pPr>
    </w:p>
    <w:p w14:paraId="438E6A38" w14:textId="77777777" w:rsidR="00770392" w:rsidRPr="005E23F7" w:rsidRDefault="00770392" w:rsidP="00166374">
      <w:pPr>
        <w:pStyle w:val="ListParagraph"/>
        <w:numPr>
          <w:ilvl w:val="0"/>
          <w:numId w:val="23"/>
        </w:numPr>
        <w:autoSpaceDE w:val="0"/>
        <w:autoSpaceDN w:val="0"/>
        <w:adjustRightInd w:val="0"/>
        <w:rPr>
          <w:b/>
        </w:rPr>
      </w:pPr>
      <w:r w:rsidRPr="005E23F7">
        <w:rPr>
          <w:b/>
        </w:rPr>
        <w:t>Guidelines for EFC Services</w:t>
      </w:r>
    </w:p>
    <w:p w14:paraId="498DC4FA" w14:textId="00B7FFA7" w:rsidR="00770392" w:rsidRDefault="00770392" w:rsidP="00770392">
      <w:pPr>
        <w:pStyle w:val="BlockText"/>
        <w:rPr>
          <w:rFonts w:ascii="Times New Roman" w:hAnsi="Times New Roman"/>
          <w:sz w:val="24"/>
        </w:rPr>
      </w:pPr>
      <w:r w:rsidRPr="00B4678E">
        <w:rPr>
          <w:rFonts w:ascii="Times New Roman" w:hAnsi="Times New Roman"/>
          <w:sz w:val="24"/>
        </w:rPr>
        <w:t xml:space="preserve">The Probation Department and </w:t>
      </w:r>
      <w:r w:rsidR="00CA1883">
        <w:rPr>
          <w:rFonts w:ascii="Times New Roman" w:hAnsi="Times New Roman"/>
          <w:sz w:val="24"/>
        </w:rPr>
        <w:t>FYC</w:t>
      </w:r>
      <w:r w:rsidRPr="00B4678E">
        <w:rPr>
          <w:rFonts w:ascii="Times New Roman" w:hAnsi="Times New Roman"/>
          <w:sz w:val="24"/>
        </w:rPr>
        <w:t xml:space="preserve"> have decided upon the following guidelines as to which Agency shall provide case management services under Extended Foster Care (EFC):</w:t>
      </w:r>
    </w:p>
    <w:p w14:paraId="2DD75FD8" w14:textId="1B7F593C" w:rsidR="00CA1883" w:rsidRDefault="00CA1883" w:rsidP="00770392">
      <w:pPr>
        <w:pStyle w:val="BlockText"/>
        <w:rPr>
          <w:rFonts w:ascii="Times New Roman" w:hAnsi="Times New Roman"/>
          <w:sz w:val="24"/>
        </w:rPr>
      </w:pPr>
    </w:p>
    <w:p w14:paraId="7F8F103C" w14:textId="77777777" w:rsidR="00CA1883" w:rsidRPr="00B4678E" w:rsidRDefault="00CA1883" w:rsidP="00770392">
      <w:pPr>
        <w:pStyle w:val="BlockText"/>
        <w:rPr>
          <w:rFonts w:ascii="Times New Roman" w:hAnsi="Times New Roman"/>
          <w:sz w:val="24"/>
        </w:rPr>
      </w:pPr>
    </w:p>
    <w:p w14:paraId="5ECA9478" w14:textId="77777777" w:rsidR="00770392" w:rsidRPr="00B4678E" w:rsidRDefault="00770392" w:rsidP="00EB0EEF">
      <w:pPr>
        <w:autoSpaceDE w:val="0"/>
        <w:autoSpaceDN w:val="0"/>
        <w:adjustRightInd w:val="0"/>
        <w:rPr>
          <w:b/>
          <w:u w:val="single"/>
        </w:rPr>
      </w:pPr>
    </w:p>
    <w:tbl>
      <w:tblPr>
        <w:tblW w:w="84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560"/>
      </w:tblGrid>
      <w:tr w:rsidR="00770392" w:rsidRPr="00B4678E" w14:paraId="62F6F5AF" w14:textId="77777777" w:rsidTr="00EB0EEF">
        <w:tc>
          <w:tcPr>
            <w:tcW w:w="8460" w:type="dxa"/>
            <w:gridSpan w:val="2"/>
            <w:shd w:val="clear" w:color="auto" w:fill="C6D9F1" w:themeFill="text2" w:themeFillTint="33"/>
          </w:tcPr>
          <w:p w14:paraId="1CAE9DC8" w14:textId="77777777" w:rsidR="00770392" w:rsidRPr="00B4678E" w:rsidRDefault="00883BBB" w:rsidP="00A027FD">
            <w:pPr>
              <w:pStyle w:val="TableHeaderText"/>
              <w:rPr>
                <w:rFonts w:ascii="Times New Roman" w:hAnsi="Times New Roman"/>
                <w:sz w:val="24"/>
                <w:szCs w:val="24"/>
              </w:rPr>
            </w:pPr>
            <w:r>
              <w:rPr>
                <w:rFonts w:ascii="Times New Roman" w:hAnsi="Times New Roman"/>
                <w:sz w:val="24"/>
                <w:szCs w:val="24"/>
              </w:rPr>
              <w:lastRenderedPageBreak/>
              <w:t>FYC</w:t>
            </w:r>
            <w:r w:rsidR="00770392" w:rsidRPr="00B4678E">
              <w:rPr>
                <w:rFonts w:ascii="Times New Roman" w:hAnsi="Times New Roman"/>
                <w:sz w:val="24"/>
                <w:szCs w:val="24"/>
              </w:rPr>
              <w:t xml:space="preserve"> WILL PROVIDE EFC SERVICES</w:t>
            </w:r>
          </w:p>
          <w:p w14:paraId="71E7C17E" w14:textId="77777777" w:rsidR="00770392" w:rsidRPr="00B4678E" w:rsidRDefault="00770392" w:rsidP="00A027FD">
            <w:pPr>
              <w:pStyle w:val="TableHeaderText"/>
              <w:rPr>
                <w:rFonts w:ascii="Times New Roman" w:hAnsi="Times New Roman"/>
                <w:sz w:val="24"/>
                <w:szCs w:val="24"/>
              </w:rPr>
            </w:pPr>
          </w:p>
        </w:tc>
      </w:tr>
      <w:tr w:rsidR="00770392" w:rsidRPr="00B4678E" w14:paraId="7191173A" w14:textId="77777777" w:rsidTr="00EB0EEF">
        <w:tc>
          <w:tcPr>
            <w:tcW w:w="900" w:type="dxa"/>
            <w:shd w:val="clear" w:color="auto" w:fill="auto"/>
          </w:tcPr>
          <w:p w14:paraId="373C1E9B" w14:textId="77777777" w:rsidR="00770392" w:rsidRPr="00B4678E" w:rsidRDefault="00EB0EEF" w:rsidP="00A027FD">
            <w:pPr>
              <w:pStyle w:val="TableHeaderText"/>
              <w:rPr>
                <w:rFonts w:ascii="Times New Roman" w:hAnsi="Times New Roman"/>
                <w:sz w:val="24"/>
                <w:szCs w:val="24"/>
              </w:rPr>
            </w:pPr>
            <w:r w:rsidRPr="00B4678E">
              <w:rPr>
                <w:rFonts w:ascii="Times New Roman" w:hAnsi="Times New Roman"/>
                <w:sz w:val="24"/>
                <w:szCs w:val="24"/>
              </w:rPr>
              <w:t>ITEM</w:t>
            </w:r>
            <w:r w:rsidR="00770392" w:rsidRPr="00B4678E">
              <w:rPr>
                <w:rFonts w:ascii="Times New Roman" w:hAnsi="Times New Roman"/>
                <w:sz w:val="24"/>
                <w:szCs w:val="24"/>
              </w:rPr>
              <w:t xml:space="preserve"> </w:t>
            </w:r>
          </w:p>
        </w:tc>
        <w:tc>
          <w:tcPr>
            <w:tcW w:w="7560" w:type="dxa"/>
            <w:shd w:val="clear" w:color="auto" w:fill="auto"/>
          </w:tcPr>
          <w:p w14:paraId="186EE698" w14:textId="77777777" w:rsidR="00770392" w:rsidRPr="00B4678E" w:rsidRDefault="00770392" w:rsidP="00EB0EEF">
            <w:pPr>
              <w:pStyle w:val="TableHeaderText"/>
              <w:ind w:right="436"/>
              <w:rPr>
                <w:rFonts w:ascii="Times New Roman" w:hAnsi="Times New Roman"/>
                <w:sz w:val="24"/>
                <w:szCs w:val="24"/>
              </w:rPr>
            </w:pPr>
            <w:r w:rsidRPr="00B4678E">
              <w:rPr>
                <w:rFonts w:ascii="Times New Roman" w:hAnsi="Times New Roman"/>
                <w:sz w:val="24"/>
                <w:szCs w:val="24"/>
              </w:rPr>
              <w:t>CIRCUMSTANCE</w:t>
            </w:r>
          </w:p>
        </w:tc>
      </w:tr>
      <w:tr w:rsidR="00770392" w:rsidRPr="00B4678E" w14:paraId="5F583E69" w14:textId="77777777" w:rsidTr="00EB0EEF">
        <w:tc>
          <w:tcPr>
            <w:tcW w:w="900" w:type="dxa"/>
            <w:shd w:val="clear" w:color="auto" w:fill="auto"/>
          </w:tcPr>
          <w:p w14:paraId="66350D3F"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1</w:t>
            </w:r>
          </w:p>
        </w:tc>
        <w:tc>
          <w:tcPr>
            <w:tcW w:w="7560" w:type="dxa"/>
            <w:shd w:val="clear" w:color="auto" w:fill="auto"/>
          </w:tcPr>
          <w:p w14:paraId="1C4A096C"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Dependent minor with no juvenile probation history</w:t>
            </w:r>
          </w:p>
        </w:tc>
      </w:tr>
      <w:tr w:rsidR="00770392" w:rsidRPr="00B4678E" w14:paraId="3C411F98" w14:textId="77777777" w:rsidTr="00EB0EEF">
        <w:tc>
          <w:tcPr>
            <w:tcW w:w="900" w:type="dxa"/>
            <w:shd w:val="clear" w:color="auto" w:fill="auto"/>
          </w:tcPr>
          <w:p w14:paraId="575F3B9A"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2</w:t>
            </w:r>
          </w:p>
        </w:tc>
        <w:tc>
          <w:tcPr>
            <w:tcW w:w="7560" w:type="dxa"/>
            <w:shd w:val="clear" w:color="auto" w:fill="auto"/>
          </w:tcPr>
          <w:p w14:paraId="7B7E6DA4"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 xml:space="preserve">Dependent minor is currently Dual Status (Probation or </w:t>
            </w:r>
            <w:r w:rsidR="00883BBB">
              <w:rPr>
                <w:rFonts w:ascii="Times New Roman" w:hAnsi="Times New Roman"/>
                <w:sz w:val="24"/>
                <w:szCs w:val="24"/>
              </w:rPr>
              <w:t>FYC</w:t>
            </w:r>
            <w:r w:rsidRPr="00B4678E">
              <w:rPr>
                <w:rFonts w:ascii="Times New Roman" w:hAnsi="Times New Roman"/>
                <w:sz w:val="24"/>
                <w:szCs w:val="24"/>
              </w:rPr>
              <w:t xml:space="preserve"> is the lead agency) and has met rehabilitative goals</w:t>
            </w:r>
            <w:r w:rsidR="00E16AD9">
              <w:rPr>
                <w:rFonts w:ascii="Times New Roman" w:hAnsi="Times New Roman"/>
                <w:sz w:val="24"/>
                <w:szCs w:val="24"/>
              </w:rPr>
              <w:t xml:space="preserve"> prior to their 18</w:t>
            </w:r>
            <w:r w:rsidR="00E16AD9" w:rsidRPr="00E16AD9">
              <w:rPr>
                <w:rFonts w:ascii="Times New Roman" w:hAnsi="Times New Roman"/>
                <w:sz w:val="24"/>
                <w:szCs w:val="24"/>
                <w:vertAlign w:val="superscript"/>
              </w:rPr>
              <w:t>th</w:t>
            </w:r>
            <w:r w:rsidR="00E16AD9">
              <w:rPr>
                <w:rFonts w:ascii="Times New Roman" w:hAnsi="Times New Roman"/>
                <w:sz w:val="24"/>
                <w:szCs w:val="24"/>
              </w:rPr>
              <w:t xml:space="preserve"> birthday</w:t>
            </w:r>
          </w:p>
        </w:tc>
      </w:tr>
      <w:tr w:rsidR="00770392" w:rsidRPr="00B4678E" w14:paraId="6116A1B5" w14:textId="77777777" w:rsidTr="00EB0EEF">
        <w:tc>
          <w:tcPr>
            <w:tcW w:w="900" w:type="dxa"/>
            <w:shd w:val="clear" w:color="auto" w:fill="auto"/>
          </w:tcPr>
          <w:p w14:paraId="2965DD2B"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3</w:t>
            </w:r>
          </w:p>
        </w:tc>
        <w:tc>
          <w:tcPr>
            <w:tcW w:w="7560" w:type="dxa"/>
            <w:shd w:val="clear" w:color="auto" w:fill="auto"/>
          </w:tcPr>
          <w:p w14:paraId="43E27105" w14:textId="195DD6E5" w:rsidR="00770392" w:rsidRPr="00B4678E" w:rsidRDefault="009D7F15" w:rsidP="00A027FD">
            <w:pPr>
              <w:pStyle w:val="TableText"/>
              <w:rPr>
                <w:rFonts w:ascii="Times New Roman" w:hAnsi="Times New Roman"/>
                <w:sz w:val="24"/>
                <w:szCs w:val="24"/>
              </w:rPr>
            </w:pPr>
            <w:r>
              <w:rPr>
                <w:rFonts w:ascii="Times New Roman" w:hAnsi="Times New Roman"/>
                <w:sz w:val="24"/>
                <w:szCs w:val="24"/>
              </w:rPr>
              <w:t xml:space="preserve">Dependent minor </w:t>
            </w:r>
            <w:r w:rsidR="00770392" w:rsidRPr="00B4678E">
              <w:rPr>
                <w:rFonts w:ascii="Times New Roman" w:hAnsi="Times New Roman"/>
                <w:sz w:val="24"/>
                <w:szCs w:val="24"/>
              </w:rPr>
              <w:t>on non-ward probation (654 WIC, 725(a) WIC, 790 WIC-DEJ)</w:t>
            </w:r>
          </w:p>
        </w:tc>
      </w:tr>
      <w:tr w:rsidR="00770392" w:rsidRPr="00B4678E" w14:paraId="509D0F80" w14:textId="77777777" w:rsidTr="00EB0EEF">
        <w:tc>
          <w:tcPr>
            <w:tcW w:w="900" w:type="dxa"/>
            <w:shd w:val="clear" w:color="auto" w:fill="auto"/>
          </w:tcPr>
          <w:p w14:paraId="3C46953D"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4</w:t>
            </w:r>
          </w:p>
        </w:tc>
        <w:tc>
          <w:tcPr>
            <w:tcW w:w="7560" w:type="dxa"/>
            <w:shd w:val="clear" w:color="auto" w:fill="auto"/>
          </w:tcPr>
          <w:p w14:paraId="7AD821FE"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NMD on adult summary probation &amp; no history of juvenile probation</w:t>
            </w:r>
          </w:p>
        </w:tc>
      </w:tr>
      <w:tr w:rsidR="00770392" w:rsidRPr="00B4678E" w14:paraId="24ED183E" w14:textId="77777777" w:rsidTr="00EB0EEF">
        <w:tc>
          <w:tcPr>
            <w:tcW w:w="900" w:type="dxa"/>
            <w:shd w:val="clear" w:color="auto" w:fill="auto"/>
          </w:tcPr>
          <w:p w14:paraId="34686FA7"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5</w:t>
            </w:r>
          </w:p>
        </w:tc>
        <w:tc>
          <w:tcPr>
            <w:tcW w:w="7560" w:type="dxa"/>
            <w:shd w:val="clear" w:color="auto" w:fill="auto"/>
          </w:tcPr>
          <w:p w14:paraId="25901E74"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NMD on adult summary probation &amp; prior non-ward probation (654 WIC, 725(a) WIC, 790 WIC-DEJ)</w:t>
            </w:r>
          </w:p>
        </w:tc>
      </w:tr>
      <w:tr w:rsidR="00770392" w:rsidRPr="00B4678E" w14:paraId="6A7B4324" w14:textId="77777777" w:rsidTr="00EB0EEF">
        <w:tc>
          <w:tcPr>
            <w:tcW w:w="900" w:type="dxa"/>
            <w:shd w:val="clear" w:color="auto" w:fill="auto"/>
          </w:tcPr>
          <w:p w14:paraId="36C7BCAB"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6</w:t>
            </w:r>
          </w:p>
        </w:tc>
        <w:tc>
          <w:tcPr>
            <w:tcW w:w="7560" w:type="dxa"/>
            <w:shd w:val="clear" w:color="auto" w:fill="auto"/>
          </w:tcPr>
          <w:p w14:paraId="279DC42A"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NMD on adult formal probation &amp; no history of juvenile probation</w:t>
            </w:r>
          </w:p>
        </w:tc>
      </w:tr>
      <w:tr w:rsidR="00770392" w:rsidRPr="00B4678E" w14:paraId="1D74B5AE" w14:textId="77777777" w:rsidTr="00EB0EEF">
        <w:tc>
          <w:tcPr>
            <w:tcW w:w="900" w:type="dxa"/>
            <w:shd w:val="clear" w:color="auto" w:fill="auto"/>
          </w:tcPr>
          <w:p w14:paraId="15CBABA6"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7</w:t>
            </w:r>
          </w:p>
        </w:tc>
        <w:tc>
          <w:tcPr>
            <w:tcW w:w="7560" w:type="dxa"/>
            <w:shd w:val="clear" w:color="auto" w:fill="auto"/>
          </w:tcPr>
          <w:p w14:paraId="4184C48A"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NMD on adult formal probation &amp; prior non-ward probation (654 WIC, 725(a) WIC, 790 WIC-DEJ)</w:t>
            </w:r>
          </w:p>
        </w:tc>
      </w:tr>
      <w:tr w:rsidR="00770392" w:rsidRPr="00B4678E" w14:paraId="21801E6F" w14:textId="77777777" w:rsidTr="00EB0EEF">
        <w:tc>
          <w:tcPr>
            <w:tcW w:w="8460" w:type="dxa"/>
            <w:gridSpan w:val="2"/>
            <w:shd w:val="clear" w:color="auto" w:fill="C6D9F1" w:themeFill="text2" w:themeFillTint="33"/>
          </w:tcPr>
          <w:p w14:paraId="216A9BFF" w14:textId="77777777" w:rsidR="00770392" w:rsidRPr="00B4678E" w:rsidRDefault="00770392" w:rsidP="00A027FD">
            <w:pPr>
              <w:pStyle w:val="TableText"/>
              <w:jc w:val="center"/>
              <w:rPr>
                <w:rFonts w:ascii="Times New Roman" w:hAnsi="Times New Roman"/>
                <w:b/>
                <w:sz w:val="24"/>
                <w:szCs w:val="24"/>
              </w:rPr>
            </w:pPr>
            <w:r w:rsidRPr="00B4678E">
              <w:rPr>
                <w:rFonts w:ascii="Times New Roman" w:hAnsi="Times New Roman"/>
                <w:b/>
                <w:sz w:val="24"/>
                <w:szCs w:val="24"/>
              </w:rPr>
              <w:t>PROBATION WILL PROVIDE EFC SERVICES</w:t>
            </w:r>
          </w:p>
          <w:p w14:paraId="11EF3991" w14:textId="77777777" w:rsidR="00770392" w:rsidRPr="00B4678E" w:rsidRDefault="00770392" w:rsidP="00A027FD">
            <w:pPr>
              <w:pStyle w:val="TableText"/>
              <w:jc w:val="center"/>
              <w:rPr>
                <w:rFonts w:ascii="Times New Roman" w:hAnsi="Times New Roman"/>
                <w:b/>
                <w:sz w:val="24"/>
                <w:szCs w:val="24"/>
              </w:rPr>
            </w:pPr>
          </w:p>
        </w:tc>
      </w:tr>
      <w:tr w:rsidR="00770392" w:rsidRPr="00B4678E" w14:paraId="1681A697" w14:textId="77777777" w:rsidTr="00EB0EEF">
        <w:tc>
          <w:tcPr>
            <w:tcW w:w="900" w:type="dxa"/>
            <w:shd w:val="clear" w:color="auto" w:fill="auto"/>
          </w:tcPr>
          <w:p w14:paraId="4B1C48FD" w14:textId="77777777" w:rsidR="00770392" w:rsidRPr="00B4678E" w:rsidRDefault="00770392" w:rsidP="00A027FD">
            <w:pPr>
              <w:pStyle w:val="TableText"/>
              <w:jc w:val="center"/>
              <w:rPr>
                <w:rFonts w:ascii="Times New Roman" w:hAnsi="Times New Roman"/>
                <w:b/>
                <w:sz w:val="24"/>
                <w:szCs w:val="24"/>
              </w:rPr>
            </w:pPr>
            <w:r w:rsidRPr="00B4678E">
              <w:rPr>
                <w:rFonts w:ascii="Times New Roman" w:hAnsi="Times New Roman"/>
                <w:b/>
                <w:sz w:val="24"/>
                <w:szCs w:val="24"/>
              </w:rPr>
              <w:t>ITEM</w:t>
            </w:r>
          </w:p>
        </w:tc>
        <w:tc>
          <w:tcPr>
            <w:tcW w:w="7560" w:type="dxa"/>
            <w:shd w:val="clear" w:color="auto" w:fill="auto"/>
          </w:tcPr>
          <w:p w14:paraId="1728E263" w14:textId="77777777" w:rsidR="00770392" w:rsidRPr="00B4678E" w:rsidRDefault="00770392" w:rsidP="00A027FD">
            <w:pPr>
              <w:pStyle w:val="TableText"/>
              <w:jc w:val="center"/>
              <w:rPr>
                <w:rFonts w:ascii="Times New Roman" w:hAnsi="Times New Roman"/>
                <w:b/>
                <w:sz w:val="24"/>
                <w:szCs w:val="24"/>
              </w:rPr>
            </w:pPr>
            <w:r w:rsidRPr="00B4678E">
              <w:rPr>
                <w:rFonts w:ascii="Times New Roman" w:hAnsi="Times New Roman"/>
                <w:b/>
                <w:sz w:val="24"/>
                <w:szCs w:val="24"/>
              </w:rPr>
              <w:t>CIRCUMSTANCE</w:t>
            </w:r>
          </w:p>
        </w:tc>
      </w:tr>
      <w:tr w:rsidR="00770392" w:rsidRPr="00B4678E" w14:paraId="1B0DDD53" w14:textId="77777777" w:rsidTr="00EB0EEF">
        <w:tc>
          <w:tcPr>
            <w:tcW w:w="900" w:type="dxa"/>
            <w:shd w:val="clear" w:color="auto" w:fill="auto"/>
          </w:tcPr>
          <w:p w14:paraId="06E0B24B"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8</w:t>
            </w:r>
          </w:p>
        </w:tc>
        <w:tc>
          <w:tcPr>
            <w:tcW w:w="7560" w:type="dxa"/>
            <w:shd w:val="clear" w:color="auto" w:fill="auto"/>
          </w:tcPr>
          <w:p w14:paraId="7524AD00"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 xml:space="preserve">Delinquent ward on probation with no prior </w:t>
            </w:r>
            <w:r w:rsidR="00883BBB">
              <w:rPr>
                <w:rFonts w:ascii="Times New Roman" w:hAnsi="Times New Roman"/>
                <w:sz w:val="24"/>
                <w:szCs w:val="24"/>
              </w:rPr>
              <w:t>FYC</w:t>
            </w:r>
            <w:r w:rsidRPr="00B4678E">
              <w:rPr>
                <w:rFonts w:ascii="Times New Roman" w:hAnsi="Times New Roman"/>
                <w:sz w:val="24"/>
                <w:szCs w:val="24"/>
              </w:rPr>
              <w:t xml:space="preserve"> involvement </w:t>
            </w:r>
          </w:p>
        </w:tc>
      </w:tr>
      <w:tr w:rsidR="00770392" w:rsidRPr="00B4678E" w14:paraId="36F128B3" w14:textId="77777777" w:rsidTr="00EB0EEF">
        <w:tc>
          <w:tcPr>
            <w:tcW w:w="900" w:type="dxa"/>
            <w:shd w:val="clear" w:color="auto" w:fill="auto"/>
          </w:tcPr>
          <w:p w14:paraId="7DF08A99"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9</w:t>
            </w:r>
          </w:p>
        </w:tc>
        <w:tc>
          <w:tcPr>
            <w:tcW w:w="7560" w:type="dxa"/>
            <w:shd w:val="clear" w:color="auto" w:fill="auto"/>
          </w:tcPr>
          <w:p w14:paraId="1001FA6F"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 xml:space="preserve">Delinquent ward is currently Dual Status (Probation or </w:t>
            </w:r>
            <w:r w:rsidR="00883BBB">
              <w:rPr>
                <w:rFonts w:ascii="Times New Roman" w:hAnsi="Times New Roman"/>
                <w:sz w:val="24"/>
                <w:szCs w:val="24"/>
              </w:rPr>
              <w:t>FYC</w:t>
            </w:r>
            <w:r w:rsidRPr="00B4678E">
              <w:rPr>
                <w:rFonts w:ascii="Times New Roman" w:hAnsi="Times New Roman"/>
                <w:sz w:val="24"/>
                <w:szCs w:val="24"/>
              </w:rPr>
              <w:t xml:space="preserve"> is the lead agency) and has </w:t>
            </w:r>
            <w:r w:rsidRPr="00B4678E">
              <w:rPr>
                <w:rFonts w:ascii="Times New Roman" w:hAnsi="Times New Roman"/>
                <w:b/>
                <w:sz w:val="24"/>
                <w:szCs w:val="24"/>
                <w:u w:val="single"/>
              </w:rPr>
              <w:t>not</w:t>
            </w:r>
            <w:r w:rsidRPr="00B4678E">
              <w:rPr>
                <w:rFonts w:ascii="Times New Roman" w:hAnsi="Times New Roman"/>
                <w:sz w:val="24"/>
                <w:szCs w:val="24"/>
              </w:rPr>
              <w:t xml:space="preserve"> met rehabilitative goals</w:t>
            </w:r>
          </w:p>
        </w:tc>
      </w:tr>
      <w:tr w:rsidR="00770392" w:rsidRPr="00B4678E" w14:paraId="6185ED09" w14:textId="77777777" w:rsidTr="00EB0EEF">
        <w:tc>
          <w:tcPr>
            <w:tcW w:w="900" w:type="dxa"/>
            <w:shd w:val="clear" w:color="auto" w:fill="auto"/>
          </w:tcPr>
          <w:p w14:paraId="5CB33397"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10</w:t>
            </w:r>
          </w:p>
        </w:tc>
        <w:tc>
          <w:tcPr>
            <w:tcW w:w="7560" w:type="dxa"/>
            <w:shd w:val="clear" w:color="auto" w:fill="auto"/>
          </w:tcPr>
          <w:p w14:paraId="61CF1C84"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 xml:space="preserve">NMD on adult formal probation &amp; prior ward with no </w:t>
            </w:r>
            <w:r w:rsidR="00883BBB">
              <w:rPr>
                <w:rFonts w:ascii="Times New Roman" w:hAnsi="Times New Roman"/>
                <w:sz w:val="24"/>
                <w:szCs w:val="24"/>
              </w:rPr>
              <w:t>FYC</w:t>
            </w:r>
            <w:r w:rsidRPr="00B4678E">
              <w:rPr>
                <w:rFonts w:ascii="Times New Roman" w:hAnsi="Times New Roman"/>
                <w:sz w:val="24"/>
                <w:szCs w:val="24"/>
              </w:rPr>
              <w:t xml:space="preserve"> history</w:t>
            </w:r>
          </w:p>
        </w:tc>
      </w:tr>
      <w:tr w:rsidR="00770392" w:rsidRPr="00B4678E" w14:paraId="48307D1E" w14:textId="77777777" w:rsidTr="00EB0EEF">
        <w:tc>
          <w:tcPr>
            <w:tcW w:w="900" w:type="dxa"/>
            <w:shd w:val="clear" w:color="auto" w:fill="auto"/>
          </w:tcPr>
          <w:p w14:paraId="69E3607D" w14:textId="77777777" w:rsidR="00770392" w:rsidRPr="00B4678E" w:rsidRDefault="00770392" w:rsidP="00A027FD">
            <w:pPr>
              <w:pStyle w:val="TableText"/>
              <w:jc w:val="center"/>
              <w:rPr>
                <w:rFonts w:ascii="Times New Roman" w:hAnsi="Times New Roman"/>
                <w:sz w:val="24"/>
                <w:szCs w:val="24"/>
              </w:rPr>
            </w:pPr>
            <w:r w:rsidRPr="00B4678E">
              <w:rPr>
                <w:rFonts w:ascii="Times New Roman" w:hAnsi="Times New Roman"/>
                <w:sz w:val="24"/>
                <w:szCs w:val="24"/>
              </w:rPr>
              <w:t>11</w:t>
            </w:r>
          </w:p>
        </w:tc>
        <w:tc>
          <w:tcPr>
            <w:tcW w:w="7560" w:type="dxa"/>
            <w:shd w:val="clear" w:color="auto" w:fill="auto"/>
          </w:tcPr>
          <w:p w14:paraId="52F97CAB" w14:textId="77777777" w:rsidR="00770392" w:rsidRPr="00B4678E" w:rsidRDefault="00770392" w:rsidP="00A027FD">
            <w:pPr>
              <w:pStyle w:val="TableText"/>
              <w:rPr>
                <w:rFonts w:ascii="Times New Roman" w:hAnsi="Times New Roman"/>
                <w:sz w:val="24"/>
                <w:szCs w:val="24"/>
              </w:rPr>
            </w:pPr>
            <w:r w:rsidRPr="00B4678E">
              <w:rPr>
                <w:rFonts w:ascii="Times New Roman" w:hAnsi="Times New Roman"/>
                <w:sz w:val="24"/>
                <w:szCs w:val="24"/>
              </w:rPr>
              <w:t xml:space="preserve">NMD on adult summary probation &amp; prior ward status on juvenile probation with no </w:t>
            </w:r>
            <w:r w:rsidR="00883BBB">
              <w:rPr>
                <w:rFonts w:ascii="Times New Roman" w:hAnsi="Times New Roman"/>
                <w:sz w:val="24"/>
                <w:szCs w:val="24"/>
              </w:rPr>
              <w:t>FYC</w:t>
            </w:r>
            <w:r w:rsidRPr="00B4678E">
              <w:rPr>
                <w:rFonts w:ascii="Times New Roman" w:hAnsi="Times New Roman"/>
                <w:sz w:val="24"/>
                <w:szCs w:val="24"/>
              </w:rPr>
              <w:t xml:space="preserve"> history</w:t>
            </w:r>
          </w:p>
        </w:tc>
      </w:tr>
    </w:tbl>
    <w:p w14:paraId="073CCF4E" w14:textId="77777777" w:rsidR="00770392" w:rsidRPr="00B4678E" w:rsidRDefault="00770392" w:rsidP="00EB0EEF">
      <w:pPr>
        <w:autoSpaceDE w:val="0"/>
        <w:autoSpaceDN w:val="0"/>
        <w:adjustRightInd w:val="0"/>
        <w:rPr>
          <w:b/>
          <w:u w:val="single"/>
        </w:rPr>
      </w:pPr>
    </w:p>
    <w:p w14:paraId="42E989ED" w14:textId="77777777" w:rsidR="00E241AE" w:rsidRPr="00B4678E" w:rsidRDefault="00E241AE" w:rsidP="00526041">
      <w:pPr>
        <w:autoSpaceDE w:val="0"/>
        <w:autoSpaceDN w:val="0"/>
        <w:adjustRightInd w:val="0"/>
        <w:ind w:left="720"/>
      </w:pPr>
    </w:p>
    <w:p w14:paraId="145D117B" w14:textId="77777777" w:rsidR="00E241AE" w:rsidRPr="00B4678E" w:rsidRDefault="00E241AE" w:rsidP="00526041">
      <w:pPr>
        <w:autoSpaceDE w:val="0"/>
        <w:autoSpaceDN w:val="0"/>
        <w:adjustRightInd w:val="0"/>
        <w:ind w:left="720"/>
      </w:pPr>
    </w:p>
    <w:p w14:paraId="517460FE" w14:textId="77777777" w:rsidR="00CD3B08" w:rsidRDefault="00CD3B08" w:rsidP="007B31F8">
      <w:pPr>
        <w:autoSpaceDE w:val="0"/>
        <w:autoSpaceDN w:val="0"/>
        <w:adjustRightInd w:val="0"/>
        <w:rPr>
          <w:b/>
          <w:caps/>
        </w:rPr>
      </w:pPr>
      <w:r>
        <w:rPr>
          <w:b/>
          <w:caps/>
        </w:rPr>
        <w:br/>
      </w:r>
    </w:p>
    <w:p w14:paraId="78B9CAC9" w14:textId="77777777" w:rsidR="00CD3B08" w:rsidRDefault="00CD3B08" w:rsidP="007B31F8">
      <w:pPr>
        <w:autoSpaceDE w:val="0"/>
        <w:autoSpaceDN w:val="0"/>
        <w:adjustRightInd w:val="0"/>
        <w:rPr>
          <w:b/>
          <w:caps/>
        </w:rPr>
      </w:pPr>
    </w:p>
    <w:p w14:paraId="0AA56B0C" w14:textId="77777777" w:rsidR="00CD3B08" w:rsidRDefault="00CD3B08" w:rsidP="007B31F8">
      <w:pPr>
        <w:autoSpaceDE w:val="0"/>
        <w:autoSpaceDN w:val="0"/>
        <w:adjustRightInd w:val="0"/>
        <w:rPr>
          <w:b/>
          <w:caps/>
        </w:rPr>
      </w:pPr>
    </w:p>
    <w:p w14:paraId="07085FBD" w14:textId="77777777" w:rsidR="00AF4E16" w:rsidRPr="00B4678E" w:rsidRDefault="00166374" w:rsidP="007B31F8">
      <w:pPr>
        <w:autoSpaceDE w:val="0"/>
        <w:autoSpaceDN w:val="0"/>
        <w:adjustRightInd w:val="0"/>
        <w:rPr>
          <w:b/>
          <w:caps/>
        </w:rPr>
      </w:pPr>
      <w:r>
        <w:rPr>
          <w:b/>
          <w:caps/>
        </w:rPr>
        <w:t>I</w:t>
      </w:r>
      <w:r w:rsidR="007B31F8">
        <w:rPr>
          <w:b/>
          <w:caps/>
        </w:rPr>
        <w:t xml:space="preserve">X. </w:t>
      </w:r>
      <w:r w:rsidR="00AF4E16" w:rsidRPr="00B4678E">
        <w:rPr>
          <w:b/>
          <w:caps/>
        </w:rPr>
        <w:t>Lead and Non-Lead Agency Roles</w:t>
      </w:r>
    </w:p>
    <w:p w14:paraId="674D87DC" w14:textId="77777777" w:rsidR="00AF4E16" w:rsidRPr="00B4678E" w:rsidRDefault="00AF4E16" w:rsidP="00B4678E">
      <w:pPr>
        <w:autoSpaceDE w:val="0"/>
        <w:autoSpaceDN w:val="0"/>
        <w:adjustRightInd w:val="0"/>
      </w:pPr>
    </w:p>
    <w:p w14:paraId="2461F796" w14:textId="77777777" w:rsidR="00A72798" w:rsidRPr="00B4678E" w:rsidRDefault="00A72798" w:rsidP="00A72798">
      <w:pPr>
        <w:pStyle w:val="BlockText"/>
        <w:jc w:val="both"/>
        <w:rPr>
          <w:rFonts w:ascii="Times New Roman" w:hAnsi="Times New Roman"/>
          <w:sz w:val="24"/>
        </w:rPr>
      </w:pPr>
      <w:r w:rsidRPr="00B4678E">
        <w:rPr>
          <w:rFonts w:ascii="Times New Roman" w:hAnsi="Times New Roman"/>
          <w:sz w:val="24"/>
        </w:rPr>
        <w:t xml:space="preserve">The Probation Department and </w:t>
      </w:r>
      <w:r w:rsidR="00824B06">
        <w:rPr>
          <w:rFonts w:ascii="Times New Roman" w:hAnsi="Times New Roman"/>
          <w:sz w:val="24"/>
        </w:rPr>
        <w:t xml:space="preserve">the </w:t>
      </w:r>
      <w:r w:rsidRPr="00B4678E">
        <w:rPr>
          <w:rFonts w:ascii="Times New Roman" w:hAnsi="Times New Roman"/>
          <w:sz w:val="24"/>
        </w:rPr>
        <w:t>Family Youth and Children</w:t>
      </w:r>
      <w:r w:rsidR="00B51327" w:rsidRPr="00B4678E">
        <w:rPr>
          <w:rFonts w:ascii="Times New Roman" w:hAnsi="Times New Roman"/>
          <w:sz w:val="24"/>
        </w:rPr>
        <w:t>’</w:t>
      </w:r>
      <w:r w:rsidRPr="00B4678E">
        <w:rPr>
          <w:rFonts w:ascii="Times New Roman" w:hAnsi="Times New Roman"/>
          <w:sz w:val="24"/>
        </w:rPr>
        <w:t xml:space="preserve">s Division shall work as a collaborative team and utilize the least restrictive options to ensure that the best interests of the minor and the community are preserved.  </w:t>
      </w:r>
    </w:p>
    <w:p w14:paraId="5D640836" w14:textId="77777777" w:rsidR="00A72798" w:rsidRPr="00B4678E" w:rsidRDefault="00A72798" w:rsidP="00A72798">
      <w:pPr>
        <w:pStyle w:val="BlockText"/>
        <w:jc w:val="both"/>
        <w:rPr>
          <w:rFonts w:ascii="Times New Roman" w:hAnsi="Times New Roman"/>
          <w:sz w:val="24"/>
        </w:rPr>
      </w:pPr>
    </w:p>
    <w:p w14:paraId="619BEDD6" w14:textId="77777777" w:rsidR="00A72798" w:rsidRPr="00B4678E" w:rsidRDefault="00A72798" w:rsidP="00A72798">
      <w:pPr>
        <w:pStyle w:val="BlockText"/>
        <w:jc w:val="both"/>
        <w:rPr>
          <w:rFonts w:ascii="Times New Roman" w:hAnsi="Times New Roman"/>
          <w:sz w:val="24"/>
        </w:rPr>
      </w:pPr>
      <w:r w:rsidRPr="00B4678E">
        <w:rPr>
          <w:rFonts w:ascii="Times New Roman" w:hAnsi="Times New Roman"/>
          <w:sz w:val="24"/>
        </w:rPr>
        <w:t>A dual status designation may be considered as a recommendation option in the 241.1 report for a minor who requires simultaneous WIC 602 and WIC 300 status.</w:t>
      </w:r>
    </w:p>
    <w:p w14:paraId="36000C00" w14:textId="77777777" w:rsidR="00A72798" w:rsidRPr="00B4678E" w:rsidRDefault="00A72798" w:rsidP="00A72798">
      <w:pPr>
        <w:pStyle w:val="BulletText1"/>
        <w:numPr>
          <w:ilvl w:val="0"/>
          <w:numId w:val="0"/>
        </w:numPr>
        <w:jc w:val="both"/>
        <w:rPr>
          <w:rFonts w:ascii="Times New Roman" w:hAnsi="Times New Roman"/>
          <w:sz w:val="24"/>
          <w:szCs w:val="24"/>
        </w:rPr>
      </w:pPr>
    </w:p>
    <w:p w14:paraId="3AD92D00" w14:textId="77777777" w:rsidR="00AF4E16" w:rsidRPr="00E16AD9" w:rsidRDefault="00A72798" w:rsidP="00B4678E">
      <w:pPr>
        <w:autoSpaceDE w:val="0"/>
        <w:autoSpaceDN w:val="0"/>
        <w:adjustRightInd w:val="0"/>
      </w:pPr>
      <w:r w:rsidRPr="00E16AD9">
        <w:t>Dependency and/or wardship may be terminated once the transition is complete and the minor’s needs and safety are no longer in question, and/or the minor no longer poses a threat to him/herself and the community.</w:t>
      </w:r>
    </w:p>
    <w:p w14:paraId="38A01A0A" w14:textId="77777777" w:rsidR="00083EF9" w:rsidRPr="00E16AD9" w:rsidRDefault="00083EF9" w:rsidP="00B4678E">
      <w:pPr>
        <w:autoSpaceDE w:val="0"/>
        <w:autoSpaceDN w:val="0"/>
        <w:adjustRightInd w:val="0"/>
      </w:pPr>
    </w:p>
    <w:p w14:paraId="7113BE95" w14:textId="77777777" w:rsidR="00083EF9" w:rsidRPr="00E16AD9" w:rsidRDefault="00083EF9" w:rsidP="00B4678E">
      <w:pPr>
        <w:autoSpaceDE w:val="0"/>
        <w:autoSpaceDN w:val="0"/>
        <w:adjustRightInd w:val="0"/>
      </w:pPr>
      <w:r w:rsidRPr="00E16AD9">
        <w:t>The following is a list of agency roles for lead and non-lead agency:</w:t>
      </w:r>
    </w:p>
    <w:p w14:paraId="1D8348E0" w14:textId="77777777" w:rsidR="00083EF9" w:rsidRPr="00E16AD9" w:rsidRDefault="00083EF9" w:rsidP="00B4678E">
      <w:pPr>
        <w:autoSpaceDE w:val="0"/>
        <w:autoSpaceDN w:val="0"/>
        <w:adjustRightInd w:val="0"/>
      </w:pPr>
    </w:p>
    <w:p w14:paraId="33EA8A96" w14:textId="77777777" w:rsidR="000D650E" w:rsidRDefault="000D650E" w:rsidP="00083EF9">
      <w:pPr>
        <w:pStyle w:val="BlockText"/>
        <w:rPr>
          <w:rFonts w:ascii="Times New Roman" w:hAnsi="Times New Roman"/>
          <w:b/>
          <w:sz w:val="24"/>
        </w:rPr>
      </w:pPr>
    </w:p>
    <w:p w14:paraId="508F7ED5" w14:textId="631190BD" w:rsidR="00083EF9" w:rsidRPr="00E16AD9" w:rsidRDefault="00083EF9" w:rsidP="00083EF9">
      <w:pPr>
        <w:pStyle w:val="BlockText"/>
        <w:rPr>
          <w:rFonts w:ascii="Times New Roman" w:hAnsi="Times New Roman"/>
          <w:b/>
          <w:sz w:val="24"/>
        </w:rPr>
      </w:pPr>
      <w:r w:rsidRPr="00E16AD9">
        <w:rPr>
          <w:rFonts w:ascii="Times New Roman" w:hAnsi="Times New Roman"/>
          <w:b/>
          <w:sz w:val="24"/>
        </w:rPr>
        <w:lastRenderedPageBreak/>
        <w:t>Lead agency responsibilities:</w:t>
      </w:r>
    </w:p>
    <w:p w14:paraId="2C0199D5" w14:textId="77777777" w:rsidR="00083EF9" w:rsidRPr="00E16AD9" w:rsidRDefault="00083EF9" w:rsidP="00083EF9">
      <w:pPr>
        <w:pStyle w:val="BulletText1"/>
        <w:rPr>
          <w:rFonts w:ascii="Times New Roman" w:hAnsi="Times New Roman"/>
          <w:sz w:val="24"/>
          <w:szCs w:val="24"/>
        </w:rPr>
      </w:pPr>
      <w:r w:rsidRPr="00E16AD9">
        <w:rPr>
          <w:rFonts w:ascii="Times New Roman" w:hAnsi="Times New Roman"/>
          <w:sz w:val="24"/>
          <w:szCs w:val="24"/>
        </w:rPr>
        <w:t>Placement</w:t>
      </w:r>
    </w:p>
    <w:p w14:paraId="54773BCC" w14:textId="19D34788" w:rsidR="00083EF9" w:rsidRDefault="00083EF9" w:rsidP="00083EF9">
      <w:pPr>
        <w:pStyle w:val="BulletText1"/>
        <w:rPr>
          <w:rFonts w:ascii="Times New Roman" w:hAnsi="Times New Roman"/>
          <w:sz w:val="24"/>
          <w:szCs w:val="24"/>
        </w:rPr>
      </w:pPr>
      <w:r w:rsidRPr="00E16AD9">
        <w:rPr>
          <w:rFonts w:ascii="Times New Roman" w:hAnsi="Times New Roman"/>
          <w:sz w:val="24"/>
          <w:szCs w:val="24"/>
        </w:rPr>
        <w:t>Case management and coordination of service delivery with the non-lead agency</w:t>
      </w:r>
    </w:p>
    <w:p w14:paraId="596BDF95" w14:textId="71E7AF25" w:rsidR="00B70A8F" w:rsidRPr="000D650E" w:rsidRDefault="00B70A8F" w:rsidP="00083EF9">
      <w:pPr>
        <w:pStyle w:val="BulletText1"/>
        <w:rPr>
          <w:rFonts w:ascii="Times New Roman" w:hAnsi="Times New Roman"/>
          <w:sz w:val="24"/>
          <w:szCs w:val="24"/>
        </w:rPr>
      </w:pPr>
      <w:r w:rsidRPr="000D650E">
        <w:rPr>
          <w:rFonts w:ascii="Times New Roman" w:hAnsi="Times New Roman"/>
          <w:sz w:val="24"/>
          <w:szCs w:val="24"/>
        </w:rPr>
        <w:t>Coordinat</w:t>
      </w:r>
      <w:r w:rsidR="000D650E">
        <w:rPr>
          <w:rFonts w:ascii="Times New Roman" w:hAnsi="Times New Roman"/>
          <w:sz w:val="24"/>
          <w:szCs w:val="24"/>
        </w:rPr>
        <w:t>ion of</w:t>
      </w:r>
      <w:r w:rsidRPr="000D650E">
        <w:rPr>
          <w:rFonts w:ascii="Times New Roman" w:hAnsi="Times New Roman"/>
          <w:sz w:val="24"/>
          <w:szCs w:val="24"/>
        </w:rPr>
        <w:t xml:space="preserve"> child and family team meetings</w:t>
      </w:r>
    </w:p>
    <w:p w14:paraId="7D3DDC85" w14:textId="77777777" w:rsidR="00083EF9" w:rsidRPr="00E16AD9" w:rsidRDefault="008121F3" w:rsidP="00083EF9">
      <w:pPr>
        <w:pStyle w:val="BulletText1"/>
        <w:rPr>
          <w:rFonts w:ascii="Times New Roman" w:hAnsi="Times New Roman"/>
          <w:sz w:val="24"/>
          <w:szCs w:val="24"/>
        </w:rPr>
      </w:pPr>
      <w:r>
        <w:rPr>
          <w:rFonts w:ascii="Times New Roman" w:hAnsi="Times New Roman"/>
          <w:sz w:val="24"/>
          <w:szCs w:val="24"/>
        </w:rPr>
        <w:t xml:space="preserve">Attend </w:t>
      </w:r>
      <w:r w:rsidR="00C72316">
        <w:rPr>
          <w:rFonts w:ascii="Times New Roman" w:hAnsi="Times New Roman"/>
          <w:sz w:val="24"/>
          <w:szCs w:val="24"/>
        </w:rPr>
        <w:t>Court</w:t>
      </w:r>
      <w:r w:rsidR="00083EF9" w:rsidRPr="00E16AD9">
        <w:rPr>
          <w:rFonts w:ascii="Times New Roman" w:hAnsi="Times New Roman"/>
          <w:sz w:val="24"/>
          <w:szCs w:val="24"/>
        </w:rPr>
        <w:t xml:space="preserve"> hearings </w:t>
      </w:r>
      <w:r w:rsidR="00E16AD9">
        <w:rPr>
          <w:rFonts w:ascii="Times New Roman" w:hAnsi="Times New Roman"/>
          <w:sz w:val="24"/>
          <w:szCs w:val="24"/>
        </w:rPr>
        <w:t>(or by agency represented staff)</w:t>
      </w:r>
    </w:p>
    <w:p w14:paraId="4941CB3C" w14:textId="77777777" w:rsidR="00083EF9" w:rsidRPr="00E16AD9" w:rsidRDefault="00083EF9" w:rsidP="00083EF9">
      <w:pPr>
        <w:pStyle w:val="BulletText1"/>
        <w:rPr>
          <w:rFonts w:ascii="Times New Roman" w:hAnsi="Times New Roman"/>
          <w:sz w:val="24"/>
          <w:szCs w:val="24"/>
        </w:rPr>
      </w:pPr>
      <w:r w:rsidRPr="00E16AD9">
        <w:rPr>
          <w:rFonts w:ascii="Times New Roman" w:hAnsi="Times New Roman"/>
          <w:sz w:val="24"/>
          <w:szCs w:val="24"/>
        </w:rPr>
        <w:t xml:space="preserve">Writing and submitting </w:t>
      </w:r>
      <w:r w:rsidR="00C72316">
        <w:rPr>
          <w:rFonts w:ascii="Times New Roman" w:hAnsi="Times New Roman"/>
          <w:sz w:val="24"/>
          <w:szCs w:val="24"/>
        </w:rPr>
        <w:t>Court</w:t>
      </w:r>
      <w:r w:rsidRPr="00E16AD9">
        <w:rPr>
          <w:rFonts w:ascii="Times New Roman" w:hAnsi="Times New Roman"/>
          <w:sz w:val="24"/>
          <w:szCs w:val="24"/>
        </w:rPr>
        <w:t xml:space="preserve"> reports</w:t>
      </w:r>
    </w:p>
    <w:p w14:paraId="7C1E8C71" w14:textId="77777777" w:rsidR="00083EF9" w:rsidRPr="00E16AD9" w:rsidRDefault="00083EF9" w:rsidP="00083EF9">
      <w:pPr>
        <w:pStyle w:val="BulletText1"/>
        <w:rPr>
          <w:rFonts w:ascii="Times New Roman" w:hAnsi="Times New Roman"/>
          <w:sz w:val="24"/>
          <w:szCs w:val="24"/>
        </w:rPr>
      </w:pPr>
      <w:r w:rsidRPr="00E16AD9">
        <w:rPr>
          <w:rFonts w:ascii="Times New Roman" w:hAnsi="Times New Roman"/>
          <w:sz w:val="24"/>
          <w:szCs w:val="24"/>
        </w:rPr>
        <w:t xml:space="preserve">Complying with the mandates of WIC 300 and WIC 602 hearings, Division </w:t>
      </w:r>
      <w:proofErr w:type="gramStart"/>
      <w:r w:rsidRPr="00E16AD9">
        <w:rPr>
          <w:rFonts w:ascii="Times New Roman" w:hAnsi="Times New Roman"/>
          <w:sz w:val="24"/>
          <w:szCs w:val="24"/>
        </w:rPr>
        <w:t>31</w:t>
      </w:r>
      <w:proofErr w:type="gramEnd"/>
      <w:r w:rsidRPr="00E16AD9">
        <w:rPr>
          <w:rFonts w:ascii="Times New Roman" w:hAnsi="Times New Roman"/>
          <w:sz w:val="24"/>
          <w:szCs w:val="24"/>
        </w:rPr>
        <w:t xml:space="preserve"> and Title IV-E regulations</w:t>
      </w:r>
    </w:p>
    <w:p w14:paraId="3AFECE7A" w14:textId="77777777" w:rsidR="00083EF9" w:rsidRPr="00E16AD9" w:rsidRDefault="00083EF9" w:rsidP="00083EF9">
      <w:pPr>
        <w:pStyle w:val="BulletText1"/>
        <w:rPr>
          <w:rFonts w:ascii="Times New Roman" w:hAnsi="Times New Roman"/>
          <w:sz w:val="24"/>
          <w:szCs w:val="24"/>
        </w:rPr>
      </w:pPr>
      <w:r w:rsidRPr="00E16AD9">
        <w:rPr>
          <w:rFonts w:ascii="Times New Roman" w:hAnsi="Times New Roman"/>
          <w:sz w:val="24"/>
          <w:szCs w:val="24"/>
        </w:rPr>
        <w:t>Completing monthly face-to-face contacts with the minor and family</w:t>
      </w:r>
    </w:p>
    <w:p w14:paraId="5C43E8DF" w14:textId="77777777" w:rsidR="00083EF9" w:rsidRPr="00E16AD9" w:rsidRDefault="008121F3" w:rsidP="00083EF9">
      <w:pPr>
        <w:pStyle w:val="BulletText1"/>
        <w:rPr>
          <w:rFonts w:ascii="Times New Roman" w:hAnsi="Times New Roman"/>
          <w:sz w:val="24"/>
          <w:szCs w:val="24"/>
        </w:rPr>
      </w:pPr>
      <w:r>
        <w:rPr>
          <w:rFonts w:ascii="Times New Roman" w:hAnsi="Times New Roman"/>
          <w:sz w:val="24"/>
          <w:szCs w:val="24"/>
        </w:rPr>
        <w:t>Maintaining</w:t>
      </w:r>
      <w:r w:rsidR="00083EF9" w:rsidRPr="00E16AD9">
        <w:rPr>
          <w:rFonts w:ascii="Times New Roman" w:hAnsi="Times New Roman"/>
          <w:sz w:val="24"/>
          <w:szCs w:val="24"/>
        </w:rPr>
        <w:t xml:space="preserve"> monthly (at minimum) </w:t>
      </w:r>
      <w:r>
        <w:rPr>
          <w:rFonts w:ascii="Times New Roman" w:hAnsi="Times New Roman"/>
          <w:sz w:val="24"/>
          <w:szCs w:val="24"/>
        </w:rPr>
        <w:t>contact</w:t>
      </w:r>
      <w:r w:rsidR="00083EF9" w:rsidRPr="00E16AD9">
        <w:rPr>
          <w:rFonts w:ascii="Times New Roman" w:hAnsi="Times New Roman"/>
          <w:sz w:val="24"/>
          <w:szCs w:val="24"/>
        </w:rPr>
        <w:t xml:space="preserve"> with </w:t>
      </w:r>
      <w:r>
        <w:rPr>
          <w:rFonts w:ascii="Times New Roman" w:hAnsi="Times New Roman"/>
          <w:sz w:val="24"/>
          <w:szCs w:val="24"/>
        </w:rPr>
        <w:t xml:space="preserve">the </w:t>
      </w:r>
      <w:r w:rsidR="00083EF9" w:rsidRPr="00E16AD9">
        <w:rPr>
          <w:rFonts w:ascii="Times New Roman" w:hAnsi="Times New Roman"/>
          <w:sz w:val="24"/>
          <w:szCs w:val="24"/>
        </w:rPr>
        <w:t xml:space="preserve">non-lead agency worker to confer/collaborate on progress of case, </w:t>
      </w:r>
      <w:proofErr w:type="gramStart"/>
      <w:r w:rsidR="00083EF9" w:rsidRPr="00E16AD9">
        <w:rPr>
          <w:rFonts w:ascii="Times New Roman" w:hAnsi="Times New Roman"/>
          <w:sz w:val="24"/>
          <w:szCs w:val="24"/>
        </w:rPr>
        <w:t>assessments</w:t>
      </w:r>
      <w:proofErr w:type="gramEnd"/>
      <w:r w:rsidR="00083EF9" w:rsidRPr="00E16AD9">
        <w:rPr>
          <w:rFonts w:ascii="Times New Roman" w:hAnsi="Times New Roman"/>
          <w:sz w:val="24"/>
          <w:szCs w:val="24"/>
        </w:rPr>
        <w:t xml:space="preserve"> and recommendations</w:t>
      </w:r>
    </w:p>
    <w:p w14:paraId="3449A8F3" w14:textId="77777777" w:rsidR="008121F3" w:rsidRDefault="008121F3" w:rsidP="00083EF9">
      <w:pPr>
        <w:pStyle w:val="BlockText"/>
        <w:jc w:val="both"/>
        <w:rPr>
          <w:rFonts w:ascii="Times New Roman" w:hAnsi="Times New Roman"/>
          <w:b/>
          <w:sz w:val="24"/>
        </w:rPr>
      </w:pPr>
    </w:p>
    <w:p w14:paraId="08E34860" w14:textId="77777777" w:rsidR="00083EF9" w:rsidRPr="00E16AD9" w:rsidRDefault="00083EF9" w:rsidP="00083EF9">
      <w:pPr>
        <w:pStyle w:val="BlockText"/>
        <w:jc w:val="both"/>
        <w:rPr>
          <w:rFonts w:ascii="Times New Roman" w:hAnsi="Times New Roman"/>
          <w:b/>
          <w:sz w:val="24"/>
        </w:rPr>
      </w:pPr>
      <w:r w:rsidRPr="00E16AD9">
        <w:rPr>
          <w:rFonts w:ascii="Times New Roman" w:hAnsi="Times New Roman"/>
          <w:b/>
          <w:sz w:val="24"/>
        </w:rPr>
        <w:t>Non-lead agency responsibilities:</w:t>
      </w:r>
    </w:p>
    <w:p w14:paraId="125C330A" w14:textId="4CCABC57" w:rsidR="00083EF9" w:rsidRPr="00E16AD9" w:rsidRDefault="000D650E" w:rsidP="00083EF9">
      <w:pPr>
        <w:pStyle w:val="BulletText1"/>
        <w:jc w:val="both"/>
        <w:rPr>
          <w:rFonts w:ascii="Times New Roman" w:hAnsi="Times New Roman"/>
          <w:sz w:val="24"/>
          <w:szCs w:val="24"/>
        </w:rPr>
      </w:pPr>
      <w:r>
        <w:rPr>
          <w:rFonts w:ascii="Times New Roman" w:hAnsi="Times New Roman"/>
          <w:sz w:val="24"/>
          <w:szCs w:val="24"/>
        </w:rPr>
        <w:t xml:space="preserve">Assign </w:t>
      </w:r>
      <w:r w:rsidR="00083EF9" w:rsidRPr="00E16AD9">
        <w:rPr>
          <w:rFonts w:ascii="Times New Roman" w:hAnsi="Times New Roman"/>
          <w:sz w:val="24"/>
          <w:szCs w:val="24"/>
        </w:rPr>
        <w:t>secondary worker/officer to the case</w:t>
      </w:r>
      <w:r>
        <w:rPr>
          <w:rFonts w:ascii="Times New Roman" w:hAnsi="Times New Roman"/>
          <w:sz w:val="24"/>
          <w:szCs w:val="24"/>
        </w:rPr>
        <w:t>. Where possible, this should be the previously assigned social worker or probation officer who knows the youth and their family</w:t>
      </w:r>
    </w:p>
    <w:p w14:paraId="761EC7E4" w14:textId="3870D063" w:rsidR="00083EF9" w:rsidRDefault="000D650E" w:rsidP="00083EF9">
      <w:pPr>
        <w:pStyle w:val="BulletText1"/>
        <w:jc w:val="both"/>
        <w:rPr>
          <w:rFonts w:ascii="Times New Roman" w:hAnsi="Times New Roman"/>
          <w:sz w:val="24"/>
          <w:szCs w:val="24"/>
        </w:rPr>
      </w:pPr>
      <w:r>
        <w:rPr>
          <w:rFonts w:ascii="Times New Roman" w:hAnsi="Times New Roman"/>
          <w:sz w:val="24"/>
          <w:szCs w:val="24"/>
        </w:rPr>
        <w:t>Coordinate</w:t>
      </w:r>
      <w:r w:rsidR="00083EF9" w:rsidRPr="00E16AD9">
        <w:rPr>
          <w:rFonts w:ascii="Times New Roman" w:hAnsi="Times New Roman"/>
          <w:sz w:val="24"/>
          <w:szCs w:val="24"/>
        </w:rPr>
        <w:t xml:space="preserve"> service delivery with lead agency worker/officer</w:t>
      </w:r>
    </w:p>
    <w:p w14:paraId="4E51C288" w14:textId="1225149C" w:rsidR="00B70A8F" w:rsidRPr="000D650E" w:rsidRDefault="00B70A8F" w:rsidP="00083EF9">
      <w:pPr>
        <w:pStyle w:val="BulletText1"/>
        <w:jc w:val="both"/>
        <w:rPr>
          <w:rFonts w:ascii="Times New Roman" w:hAnsi="Times New Roman"/>
          <w:sz w:val="24"/>
          <w:szCs w:val="24"/>
        </w:rPr>
      </w:pPr>
      <w:r w:rsidRPr="000D650E">
        <w:rPr>
          <w:rFonts w:ascii="Times New Roman" w:hAnsi="Times New Roman"/>
          <w:sz w:val="24"/>
          <w:szCs w:val="24"/>
        </w:rPr>
        <w:t>Participate in child and family team meetings</w:t>
      </w:r>
    </w:p>
    <w:p w14:paraId="15E77E0D" w14:textId="77777777" w:rsidR="00083EF9" w:rsidRPr="00E16AD9" w:rsidRDefault="008121F3" w:rsidP="00083EF9">
      <w:pPr>
        <w:pStyle w:val="BulletText1"/>
        <w:jc w:val="both"/>
        <w:rPr>
          <w:rFonts w:ascii="Times New Roman" w:hAnsi="Times New Roman"/>
          <w:sz w:val="24"/>
          <w:szCs w:val="24"/>
        </w:rPr>
      </w:pPr>
      <w:r>
        <w:rPr>
          <w:rFonts w:ascii="Times New Roman" w:hAnsi="Times New Roman"/>
          <w:sz w:val="24"/>
          <w:szCs w:val="24"/>
        </w:rPr>
        <w:t xml:space="preserve">Be available to attend </w:t>
      </w:r>
      <w:r w:rsidR="00C72316">
        <w:rPr>
          <w:rFonts w:ascii="Times New Roman" w:hAnsi="Times New Roman"/>
          <w:sz w:val="24"/>
          <w:szCs w:val="24"/>
        </w:rPr>
        <w:t>Court</w:t>
      </w:r>
      <w:r w:rsidR="00083EF9" w:rsidRPr="00E16AD9">
        <w:rPr>
          <w:rFonts w:ascii="Times New Roman" w:hAnsi="Times New Roman"/>
          <w:sz w:val="24"/>
          <w:szCs w:val="24"/>
        </w:rPr>
        <w:t xml:space="preserve"> hearings</w:t>
      </w:r>
      <w:r>
        <w:rPr>
          <w:rFonts w:ascii="Times New Roman" w:hAnsi="Times New Roman"/>
          <w:sz w:val="24"/>
          <w:szCs w:val="24"/>
        </w:rPr>
        <w:t xml:space="preserve"> if requested</w:t>
      </w:r>
    </w:p>
    <w:p w14:paraId="6CDB74E3" w14:textId="5D216646" w:rsidR="00083EF9" w:rsidRPr="00E16AD9" w:rsidRDefault="00207FCB" w:rsidP="00083EF9">
      <w:pPr>
        <w:pStyle w:val="BulletText1"/>
        <w:jc w:val="both"/>
        <w:rPr>
          <w:rFonts w:ascii="Times New Roman" w:hAnsi="Times New Roman"/>
          <w:sz w:val="24"/>
          <w:szCs w:val="24"/>
        </w:rPr>
      </w:pPr>
      <w:r>
        <w:rPr>
          <w:rFonts w:ascii="Times New Roman" w:hAnsi="Times New Roman"/>
          <w:sz w:val="24"/>
          <w:szCs w:val="24"/>
        </w:rPr>
        <w:t>Write and submit an</w:t>
      </w:r>
      <w:r w:rsidR="00083EF9" w:rsidRPr="00E16AD9">
        <w:rPr>
          <w:rFonts w:ascii="Times New Roman" w:hAnsi="Times New Roman"/>
          <w:sz w:val="24"/>
          <w:szCs w:val="24"/>
        </w:rPr>
        <w:t xml:space="preserve"> assessment for</w:t>
      </w:r>
      <w:r>
        <w:rPr>
          <w:rFonts w:ascii="Times New Roman" w:hAnsi="Times New Roman"/>
          <w:sz w:val="24"/>
          <w:szCs w:val="24"/>
        </w:rPr>
        <w:t xml:space="preserve"> the</w:t>
      </w:r>
      <w:r w:rsidR="00083EF9" w:rsidRPr="00E16AD9">
        <w:rPr>
          <w:rFonts w:ascii="Times New Roman" w:hAnsi="Times New Roman"/>
          <w:sz w:val="24"/>
          <w:szCs w:val="24"/>
        </w:rPr>
        <w:t xml:space="preserve"> </w:t>
      </w:r>
      <w:r w:rsidR="00C72316">
        <w:rPr>
          <w:rFonts w:ascii="Times New Roman" w:hAnsi="Times New Roman"/>
          <w:sz w:val="24"/>
          <w:szCs w:val="24"/>
        </w:rPr>
        <w:t>Court</w:t>
      </w:r>
      <w:r w:rsidR="00083EF9" w:rsidRPr="00E16AD9">
        <w:rPr>
          <w:rFonts w:ascii="Times New Roman" w:hAnsi="Times New Roman"/>
          <w:sz w:val="24"/>
          <w:szCs w:val="24"/>
        </w:rPr>
        <w:t xml:space="preserve"> report to the primary worker/officer no later than 45 days prior to the </w:t>
      </w:r>
      <w:r w:rsidR="00C72316">
        <w:rPr>
          <w:rFonts w:ascii="Times New Roman" w:hAnsi="Times New Roman"/>
          <w:sz w:val="24"/>
          <w:szCs w:val="24"/>
        </w:rPr>
        <w:t>Court</w:t>
      </w:r>
      <w:r w:rsidR="00083EF9" w:rsidRPr="00E16AD9">
        <w:rPr>
          <w:rFonts w:ascii="Times New Roman" w:hAnsi="Times New Roman"/>
          <w:sz w:val="24"/>
          <w:szCs w:val="24"/>
        </w:rPr>
        <w:t xml:space="preserve"> hearing</w:t>
      </w:r>
    </w:p>
    <w:p w14:paraId="3A202333" w14:textId="20D20F56" w:rsidR="00083EF9" w:rsidRPr="00CD3B08" w:rsidRDefault="00207FCB" w:rsidP="00CD3B08">
      <w:pPr>
        <w:pStyle w:val="BulletText1"/>
        <w:jc w:val="both"/>
        <w:rPr>
          <w:rFonts w:ascii="Times New Roman" w:hAnsi="Times New Roman"/>
          <w:sz w:val="24"/>
          <w:szCs w:val="24"/>
        </w:rPr>
      </w:pPr>
      <w:r>
        <w:rPr>
          <w:rFonts w:ascii="Times New Roman" w:hAnsi="Times New Roman"/>
          <w:sz w:val="24"/>
          <w:szCs w:val="24"/>
        </w:rPr>
        <w:t>Comply</w:t>
      </w:r>
      <w:r w:rsidR="00083EF9" w:rsidRPr="00E16AD9">
        <w:rPr>
          <w:rFonts w:ascii="Times New Roman" w:hAnsi="Times New Roman"/>
          <w:sz w:val="24"/>
          <w:szCs w:val="24"/>
        </w:rPr>
        <w:t xml:space="preserve"> with the mandates of WIC 300 and WIC 602 hearings, Division </w:t>
      </w:r>
      <w:proofErr w:type="gramStart"/>
      <w:r w:rsidR="00083EF9" w:rsidRPr="00E16AD9">
        <w:rPr>
          <w:rFonts w:ascii="Times New Roman" w:hAnsi="Times New Roman"/>
          <w:sz w:val="24"/>
          <w:szCs w:val="24"/>
        </w:rPr>
        <w:t>31</w:t>
      </w:r>
      <w:proofErr w:type="gramEnd"/>
      <w:r w:rsidR="00083EF9" w:rsidRPr="00E16AD9">
        <w:rPr>
          <w:rFonts w:ascii="Times New Roman" w:hAnsi="Times New Roman"/>
          <w:sz w:val="24"/>
          <w:szCs w:val="24"/>
        </w:rPr>
        <w:t xml:space="preserve"> and Title IV-E regulations</w:t>
      </w:r>
    </w:p>
    <w:p w14:paraId="7DF32361" w14:textId="0A990BFC" w:rsidR="0091032C" w:rsidRDefault="008121F3" w:rsidP="0091032C">
      <w:pPr>
        <w:pStyle w:val="BulletText1"/>
        <w:jc w:val="both"/>
        <w:rPr>
          <w:rFonts w:ascii="Times New Roman" w:hAnsi="Times New Roman"/>
          <w:sz w:val="24"/>
          <w:szCs w:val="24"/>
        </w:rPr>
      </w:pPr>
      <w:r>
        <w:rPr>
          <w:rFonts w:ascii="Times New Roman" w:hAnsi="Times New Roman"/>
          <w:sz w:val="24"/>
          <w:szCs w:val="24"/>
        </w:rPr>
        <w:t>M</w:t>
      </w:r>
      <w:r w:rsidR="00207FCB">
        <w:rPr>
          <w:rFonts w:ascii="Times New Roman" w:hAnsi="Times New Roman"/>
          <w:sz w:val="24"/>
          <w:szCs w:val="24"/>
        </w:rPr>
        <w:t>aintain</w:t>
      </w:r>
      <w:r>
        <w:rPr>
          <w:rFonts w:ascii="Times New Roman" w:hAnsi="Times New Roman"/>
          <w:sz w:val="24"/>
          <w:szCs w:val="24"/>
        </w:rPr>
        <w:t xml:space="preserve"> monthly</w:t>
      </w:r>
      <w:r w:rsidR="00083EF9" w:rsidRPr="00E16AD9">
        <w:rPr>
          <w:rFonts w:ascii="Times New Roman" w:hAnsi="Times New Roman"/>
          <w:sz w:val="24"/>
          <w:szCs w:val="24"/>
        </w:rPr>
        <w:t xml:space="preserve"> (at minimum) </w:t>
      </w:r>
      <w:r>
        <w:rPr>
          <w:rFonts w:ascii="Times New Roman" w:hAnsi="Times New Roman"/>
          <w:sz w:val="24"/>
          <w:szCs w:val="24"/>
        </w:rPr>
        <w:t>contact with the</w:t>
      </w:r>
      <w:r w:rsidR="00083EF9" w:rsidRPr="00E16AD9">
        <w:rPr>
          <w:rFonts w:ascii="Times New Roman" w:hAnsi="Times New Roman"/>
          <w:sz w:val="24"/>
          <w:szCs w:val="24"/>
        </w:rPr>
        <w:t xml:space="preserve"> lead agency worker to confer/collaborate on progress of case, </w:t>
      </w:r>
      <w:proofErr w:type="gramStart"/>
      <w:r w:rsidR="00083EF9" w:rsidRPr="00E16AD9">
        <w:rPr>
          <w:rFonts w:ascii="Times New Roman" w:hAnsi="Times New Roman"/>
          <w:sz w:val="24"/>
          <w:szCs w:val="24"/>
        </w:rPr>
        <w:t>assessments</w:t>
      </w:r>
      <w:proofErr w:type="gramEnd"/>
      <w:r w:rsidR="00083EF9" w:rsidRPr="00E16AD9">
        <w:rPr>
          <w:rFonts w:ascii="Times New Roman" w:hAnsi="Times New Roman"/>
          <w:sz w:val="24"/>
          <w:szCs w:val="24"/>
        </w:rPr>
        <w:t xml:space="preserve"> and recommendations</w:t>
      </w:r>
    </w:p>
    <w:p w14:paraId="73A147DB" w14:textId="3669CFD8" w:rsidR="00083EF9" w:rsidRPr="0091032C" w:rsidRDefault="00207FCB" w:rsidP="0091032C">
      <w:pPr>
        <w:pStyle w:val="BulletText1"/>
        <w:jc w:val="both"/>
        <w:rPr>
          <w:rFonts w:ascii="Times New Roman" w:hAnsi="Times New Roman"/>
          <w:sz w:val="24"/>
          <w:szCs w:val="24"/>
        </w:rPr>
      </w:pPr>
      <w:r>
        <w:rPr>
          <w:rFonts w:ascii="Times New Roman" w:hAnsi="Times New Roman"/>
          <w:sz w:val="24"/>
          <w:szCs w:val="24"/>
        </w:rPr>
        <w:t>Share</w:t>
      </w:r>
      <w:r w:rsidR="00083EF9" w:rsidRPr="0091032C">
        <w:rPr>
          <w:rFonts w:ascii="Times New Roman" w:hAnsi="Times New Roman"/>
          <w:sz w:val="24"/>
          <w:szCs w:val="24"/>
        </w:rPr>
        <w:t xml:space="preserve"> all necessary information and documentation including, but not limited to birth certificate, immunization records, social security card, etc. to aid in out-of-home placement</w:t>
      </w:r>
      <w:r w:rsidR="0091032C" w:rsidRPr="0091032C">
        <w:rPr>
          <w:rFonts w:ascii="Times New Roman" w:hAnsi="Times New Roman"/>
          <w:sz w:val="24"/>
          <w:szCs w:val="24"/>
        </w:rPr>
        <w:t xml:space="preserve"> </w:t>
      </w:r>
      <w:r w:rsidR="0091032C">
        <w:rPr>
          <w:rFonts w:ascii="Times New Roman" w:hAnsi="Times New Roman"/>
          <w:sz w:val="24"/>
          <w:szCs w:val="24"/>
        </w:rPr>
        <w:t>(</w:t>
      </w:r>
      <w:r w:rsidR="00083EF9" w:rsidRPr="0091032C">
        <w:rPr>
          <w:rFonts w:ascii="Times New Roman" w:hAnsi="Times New Roman"/>
          <w:sz w:val="24"/>
          <w:szCs w:val="24"/>
        </w:rPr>
        <w:t xml:space="preserve">This information shall be provided within three (3) workings days after dual status is designated by the </w:t>
      </w:r>
      <w:r w:rsidR="00C72316">
        <w:rPr>
          <w:rFonts w:ascii="Times New Roman" w:hAnsi="Times New Roman"/>
          <w:sz w:val="24"/>
          <w:szCs w:val="24"/>
        </w:rPr>
        <w:t>Court</w:t>
      </w:r>
      <w:r w:rsidR="00083EF9" w:rsidRPr="0091032C">
        <w:rPr>
          <w:rFonts w:ascii="Times New Roman" w:hAnsi="Times New Roman"/>
          <w:sz w:val="24"/>
          <w:szCs w:val="24"/>
        </w:rPr>
        <w:t xml:space="preserve"> if available</w:t>
      </w:r>
      <w:r w:rsidR="0091032C">
        <w:rPr>
          <w:rFonts w:ascii="Times New Roman" w:hAnsi="Times New Roman"/>
          <w:sz w:val="24"/>
          <w:szCs w:val="24"/>
        </w:rPr>
        <w:t>)</w:t>
      </w:r>
    </w:p>
    <w:p w14:paraId="0D4E9413" w14:textId="77777777" w:rsidR="00083EF9" w:rsidRPr="00E16AD9" w:rsidRDefault="00083EF9" w:rsidP="00B4678E">
      <w:pPr>
        <w:pStyle w:val="BulletText1"/>
        <w:numPr>
          <w:ilvl w:val="0"/>
          <w:numId w:val="0"/>
        </w:numPr>
        <w:ind w:left="360" w:hanging="360"/>
        <w:rPr>
          <w:rFonts w:ascii="Times New Roman" w:hAnsi="Times New Roman"/>
          <w:sz w:val="24"/>
          <w:szCs w:val="24"/>
        </w:rPr>
      </w:pPr>
    </w:p>
    <w:p w14:paraId="1A934597" w14:textId="77777777" w:rsidR="00083EF9" w:rsidRPr="00E16AD9" w:rsidRDefault="00083EF9" w:rsidP="00B4678E">
      <w:pPr>
        <w:pStyle w:val="BulletText1"/>
        <w:numPr>
          <w:ilvl w:val="0"/>
          <w:numId w:val="0"/>
        </w:numPr>
        <w:ind w:left="360" w:hanging="360"/>
        <w:rPr>
          <w:rFonts w:ascii="Times New Roman" w:hAnsi="Times New Roman"/>
          <w:sz w:val="24"/>
          <w:szCs w:val="24"/>
        </w:rPr>
      </w:pPr>
    </w:p>
    <w:p w14:paraId="1EE17D89" w14:textId="77777777" w:rsidR="00083EF9" w:rsidRPr="00E16AD9" w:rsidRDefault="00083EF9" w:rsidP="0091032C">
      <w:pPr>
        <w:pStyle w:val="BulletText1"/>
        <w:numPr>
          <w:ilvl w:val="0"/>
          <w:numId w:val="0"/>
        </w:numPr>
        <w:rPr>
          <w:rFonts w:ascii="Times New Roman" w:hAnsi="Times New Roman"/>
          <w:sz w:val="24"/>
          <w:szCs w:val="24"/>
        </w:rPr>
      </w:pPr>
      <w:r w:rsidRPr="00E16AD9">
        <w:rPr>
          <w:rFonts w:ascii="Times New Roman" w:hAnsi="Times New Roman"/>
          <w:sz w:val="24"/>
          <w:szCs w:val="24"/>
        </w:rPr>
        <w:t xml:space="preserve">Client contacts and services shall be provided and documented by both agencies in adherence to their Department’s policy regarding face-to-face contacts.  All contacts made by the lead and non-lead agency shall be documented in their respective databases. </w:t>
      </w:r>
      <w:r w:rsidR="006E3379">
        <w:rPr>
          <w:rFonts w:ascii="Times New Roman" w:hAnsi="Times New Roman"/>
          <w:sz w:val="24"/>
          <w:szCs w:val="24"/>
        </w:rPr>
        <w:t>Probation Officer</w:t>
      </w:r>
      <w:r w:rsidRPr="00E16AD9">
        <w:rPr>
          <w:rFonts w:ascii="Times New Roman" w:hAnsi="Times New Roman"/>
          <w:sz w:val="24"/>
          <w:szCs w:val="24"/>
        </w:rPr>
        <w:t xml:space="preserve">s are required to enter data into </w:t>
      </w:r>
      <w:proofErr w:type="spellStart"/>
      <w:r w:rsidR="001F4E86">
        <w:rPr>
          <w:rFonts w:ascii="Times New Roman" w:hAnsi="Times New Roman"/>
          <w:sz w:val="24"/>
          <w:szCs w:val="24"/>
        </w:rPr>
        <w:t>Jrs</w:t>
      </w:r>
      <w:proofErr w:type="spellEnd"/>
      <w:r w:rsidR="001F4E86">
        <w:rPr>
          <w:rFonts w:ascii="Times New Roman" w:hAnsi="Times New Roman"/>
          <w:sz w:val="24"/>
          <w:szCs w:val="24"/>
        </w:rPr>
        <w:t>.</w:t>
      </w:r>
      <w:r w:rsidRPr="00E16AD9">
        <w:rPr>
          <w:rFonts w:ascii="Times New Roman" w:hAnsi="Times New Roman"/>
          <w:sz w:val="24"/>
          <w:szCs w:val="24"/>
        </w:rPr>
        <w:t xml:space="preserve"> and to enter</w:t>
      </w:r>
      <w:r w:rsidR="001F4E86">
        <w:rPr>
          <w:rFonts w:ascii="Times New Roman" w:hAnsi="Times New Roman"/>
          <w:sz w:val="24"/>
          <w:szCs w:val="24"/>
        </w:rPr>
        <w:t xml:space="preserve"> placement</w:t>
      </w:r>
      <w:r w:rsidRPr="00E16AD9">
        <w:rPr>
          <w:rFonts w:ascii="Times New Roman" w:hAnsi="Times New Roman"/>
          <w:sz w:val="24"/>
          <w:szCs w:val="24"/>
        </w:rPr>
        <w:t xml:space="preserve"> contact and </w:t>
      </w:r>
      <w:r w:rsidR="001F4E86">
        <w:rPr>
          <w:rFonts w:ascii="Times New Roman" w:hAnsi="Times New Roman"/>
          <w:sz w:val="24"/>
          <w:szCs w:val="24"/>
        </w:rPr>
        <w:t>service notes</w:t>
      </w:r>
      <w:r w:rsidRPr="00E16AD9">
        <w:rPr>
          <w:rFonts w:ascii="Times New Roman" w:hAnsi="Times New Roman"/>
          <w:sz w:val="24"/>
          <w:szCs w:val="24"/>
        </w:rPr>
        <w:t xml:space="preserve"> into Child Welfare Services/Case Management System </w:t>
      </w:r>
      <w:r w:rsidRPr="00E076AE">
        <w:rPr>
          <w:rFonts w:ascii="Times New Roman" w:hAnsi="Times New Roman"/>
          <w:sz w:val="24"/>
          <w:szCs w:val="24"/>
        </w:rPr>
        <w:t>(</w:t>
      </w:r>
      <w:r w:rsidRPr="001224D2">
        <w:rPr>
          <w:rFonts w:ascii="Times New Roman" w:hAnsi="Times New Roman"/>
          <w:i/>
          <w:sz w:val="24"/>
          <w:szCs w:val="24"/>
        </w:rPr>
        <w:t>CWS/CMS</w:t>
      </w:r>
      <w:r w:rsidRPr="00E076AE">
        <w:rPr>
          <w:rFonts w:ascii="Times New Roman" w:hAnsi="Times New Roman"/>
          <w:sz w:val="24"/>
          <w:szCs w:val="24"/>
        </w:rPr>
        <w:t>).</w:t>
      </w:r>
      <w:r w:rsidRPr="00E16AD9">
        <w:rPr>
          <w:rFonts w:ascii="Times New Roman" w:hAnsi="Times New Roman"/>
          <w:sz w:val="24"/>
          <w:szCs w:val="24"/>
        </w:rPr>
        <w:t xml:space="preserve">  </w:t>
      </w:r>
      <w:r w:rsidR="00403A4E">
        <w:rPr>
          <w:rFonts w:ascii="Times New Roman" w:hAnsi="Times New Roman"/>
          <w:sz w:val="24"/>
          <w:szCs w:val="24"/>
        </w:rPr>
        <w:t>The Child Welfare Social Worker will enter their contact notes into CWS/CMS.</w:t>
      </w:r>
    </w:p>
    <w:p w14:paraId="4B99B5C7" w14:textId="77777777" w:rsidR="00083EF9" w:rsidRPr="00E16AD9" w:rsidRDefault="00083EF9" w:rsidP="00B4678E">
      <w:pPr>
        <w:autoSpaceDE w:val="0"/>
        <w:autoSpaceDN w:val="0"/>
        <w:adjustRightInd w:val="0"/>
      </w:pPr>
    </w:p>
    <w:p w14:paraId="62DF784B" w14:textId="77777777" w:rsidR="00B53A7C" w:rsidRPr="00E16AD9" w:rsidRDefault="00B53A7C" w:rsidP="00B53A7C">
      <w:pPr>
        <w:autoSpaceDE w:val="0"/>
        <w:autoSpaceDN w:val="0"/>
        <w:adjustRightInd w:val="0"/>
      </w:pPr>
    </w:p>
    <w:p w14:paraId="3216CFC1" w14:textId="77777777" w:rsidR="00B53A7C" w:rsidRPr="00B4678E" w:rsidRDefault="007B31F8" w:rsidP="007B31F8">
      <w:pPr>
        <w:autoSpaceDE w:val="0"/>
        <w:autoSpaceDN w:val="0"/>
        <w:adjustRightInd w:val="0"/>
        <w:rPr>
          <w:b/>
        </w:rPr>
      </w:pPr>
      <w:r>
        <w:rPr>
          <w:b/>
        </w:rPr>
        <w:t xml:space="preserve">X. </w:t>
      </w:r>
      <w:r w:rsidR="00B53A7C" w:rsidRPr="00B4678E">
        <w:rPr>
          <w:b/>
        </w:rPr>
        <w:t>DATA COLLECTION</w:t>
      </w:r>
    </w:p>
    <w:p w14:paraId="302CF847" w14:textId="77777777" w:rsidR="001A59E2" w:rsidRPr="00B4678E" w:rsidRDefault="001A59E2" w:rsidP="00B53A7C">
      <w:pPr>
        <w:autoSpaceDE w:val="0"/>
        <w:autoSpaceDN w:val="0"/>
        <w:adjustRightInd w:val="0"/>
      </w:pPr>
    </w:p>
    <w:p w14:paraId="483D9B7A" w14:textId="2BEB777C" w:rsidR="00B53A7C" w:rsidRPr="00B4678E" w:rsidRDefault="00B53A7C" w:rsidP="00B53A7C">
      <w:pPr>
        <w:autoSpaceDE w:val="0"/>
        <w:autoSpaceDN w:val="0"/>
        <w:adjustRightInd w:val="0"/>
      </w:pPr>
      <w:r w:rsidRPr="00B4678E">
        <w:t xml:space="preserve">All data necessary to comply with WIC </w:t>
      </w:r>
      <w:r w:rsidR="00786974" w:rsidRPr="00B4678E">
        <w:t xml:space="preserve">§ </w:t>
      </w:r>
      <w:r w:rsidRPr="00B4678E">
        <w:t>241.2 for evaluation of the protocol shall be</w:t>
      </w:r>
      <w:r w:rsidR="006430B6" w:rsidRPr="00B4678E">
        <w:t xml:space="preserve"> </w:t>
      </w:r>
      <w:r w:rsidRPr="00B4678E">
        <w:t>collected and maintained by</w:t>
      </w:r>
      <w:r w:rsidR="00187EB1" w:rsidRPr="00B4678E">
        <w:t xml:space="preserve"> </w:t>
      </w:r>
      <w:r w:rsidR="00B25D10">
        <w:t>FYC</w:t>
      </w:r>
      <w:r w:rsidR="00B25D10" w:rsidRPr="00B4678E">
        <w:t xml:space="preserve"> </w:t>
      </w:r>
      <w:r w:rsidR="0088091E">
        <w:t xml:space="preserve">via CWS/CMS (per ACL 17-59 and 241.2 WIC) </w:t>
      </w:r>
      <w:r w:rsidR="00187EB1" w:rsidRPr="00B4678E">
        <w:t xml:space="preserve">as follows:  </w:t>
      </w:r>
    </w:p>
    <w:p w14:paraId="7E826F6F" w14:textId="77777777" w:rsidR="00152EA2" w:rsidRPr="00B4678E" w:rsidRDefault="00152EA2" w:rsidP="00B53A7C">
      <w:pPr>
        <w:autoSpaceDE w:val="0"/>
        <w:autoSpaceDN w:val="0"/>
        <w:adjustRightInd w:val="0"/>
      </w:pPr>
    </w:p>
    <w:p w14:paraId="6CF9E68A" w14:textId="7CD8C783" w:rsidR="00187EB1" w:rsidRPr="00B4678E" w:rsidRDefault="00786974" w:rsidP="00152EA2">
      <w:pPr>
        <w:autoSpaceDE w:val="0"/>
        <w:autoSpaceDN w:val="0"/>
        <w:adjustRightInd w:val="0"/>
        <w:ind w:firstLine="720"/>
      </w:pPr>
      <w:r w:rsidRPr="00B4678E">
        <w:t xml:space="preserve">On a </w:t>
      </w:r>
      <w:r w:rsidR="00C05226">
        <w:t>biannual</w:t>
      </w:r>
      <w:r w:rsidRPr="00B4678E">
        <w:t xml:space="preserve"> basis:</w:t>
      </w:r>
    </w:p>
    <w:p w14:paraId="4A0E27A8" w14:textId="77777777" w:rsidR="000370E1" w:rsidRPr="00B4678E" w:rsidRDefault="000370E1" w:rsidP="00152EA2">
      <w:pPr>
        <w:autoSpaceDE w:val="0"/>
        <w:autoSpaceDN w:val="0"/>
        <w:adjustRightInd w:val="0"/>
        <w:ind w:firstLine="720"/>
      </w:pPr>
    </w:p>
    <w:p w14:paraId="1C1424AF" w14:textId="03538CE5" w:rsidR="00187EB1" w:rsidRPr="00B4678E" w:rsidRDefault="00786974" w:rsidP="00786974">
      <w:pPr>
        <w:autoSpaceDE w:val="0"/>
        <w:autoSpaceDN w:val="0"/>
        <w:adjustRightInd w:val="0"/>
        <w:ind w:firstLine="720"/>
      </w:pPr>
      <w:r w:rsidRPr="00B4678E">
        <w:t>(1)</w:t>
      </w:r>
      <w:r w:rsidRPr="00B4678E">
        <w:tab/>
      </w:r>
      <w:r w:rsidR="00B25D10">
        <w:t>FYC</w:t>
      </w:r>
      <w:r w:rsidR="00B25D10" w:rsidRPr="00B4678E">
        <w:t xml:space="preserve"> </w:t>
      </w:r>
      <w:r w:rsidR="00187EB1" w:rsidRPr="00B4678E">
        <w:t xml:space="preserve">will track how many </w:t>
      </w:r>
      <w:r w:rsidRPr="00B4678E">
        <w:t>§</w:t>
      </w:r>
      <w:r w:rsidR="00E72312" w:rsidRPr="00B4678E">
        <w:t xml:space="preserve"> 241.1 reports are </w:t>
      </w:r>
      <w:proofErr w:type="gramStart"/>
      <w:r w:rsidR="00E72312" w:rsidRPr="00B4678E">
        <w:t>filed;</w:t>
      </w:r>
      <w:proofErr w:type="gramEnd"/>
    </w:p>
    <w:p w14:paraId="4BD02072" w14:textId="31DC736C" w:rsidR="00152EA2" w:rsidRPr="00B4678E" w:rsidRDefault="00786974" w:rsidP="00E72312">
      <w:pPr>
        <w:autoSpaceDE w:val="0"/>
        <w:autoSpaceDN w:val="0"/>
        <w:adjustRightInd w:val="0"/>
        <w:ind w:left="1440" w:hanging="720"/>
      </w:pPr>
      <w:r w:rsidRPr="00B4678E">
        <w:t>(2)</w:t>
      </w:r>
      <w:r w:rsidRPr="00B4678E">
        <w:tab/>
      </w:r>
      <w:r w:rsidR="00B25D10">
        <w:t xml:space="preserve">FYC </w:t>
      </w:r>
      <w:r w:rsidR="00187EB1" w:rsidRPr="00B4678E">
        <w:t xml:space="preserve">will track how many </w:t>
      </w:r>
      <w:r w:rsidR="00E72312" w:rsidRPr="00B4678E">
        <w:t xml:space="preserve">§ </w:t>
      </w:r>
      <w:r w:rsidR="00152EA2" w:rsidRPr="00B4678E">
        <w:t>241.1 o</w:t>
      </w:r>
      <w:r w:rsidR="00E72312" w:rsidRPr="00B4678E">
        <w:t xml:space="preserve">rders result in a Dual Status </w:t>
      </w:r>
      <w:r w:rsidR="00152EA2" w:rsidRPr="00B4678E">
        <w:t xml:space="preserve">order and the number that </w:t>
      </w:r>
      <w:r w:rsidR="00187EB1" w:rsidRPr="00B4678E">
        <w:t xml:space="preserve">result in an order that </w:t>
      </w:r>
      <w:r w:rsidR="00883BBB">
        <w:t>FYC</w:t>
      </w:r>
      <w:r w:rsidR="00187EB1" w:rsidRPr="00B4678E">
        <w:t xml:space="preserve"> be the </w:t>
      </w:r>
      <w:r w:rsidR="00193B9F">
        <w:t>lead agency</w:t>
      </w:r>
      <w:r w:rsidR="00187EB1" w:rsidRPr="00B4678E">
        <w:t xml:space="preserve"> and Probation be</w:t>
      </w:r>
      <w:r w:rsidR="00193B9F">
        <w:t xml:space="preserve"> the</w:t>
      </w:r>
      <w:r w:rsidR="00187EB1" w:rsidRPr="00B4678E">
        <w:t xml:space="preserve"> </w:t>
      </w:r>
      <w:r w:rsidR="00193B9F">
        <w:t>non-lead</w:t>
      </w:r>
      <w:r w:rsidR="00152EA2" w:rsidRPr="00B4678E">
        <w:t xml:space="preserve"> </w:t>
      </w:r>
      <w:r w:rsidR="00193B9F">
        <w:t xml:space="preserve">agency, </w:t>
      </w:r>
      <w:r w:rsidR="00152EA2" w:rsidRPr="00B4678E">
        <w:t>and the number that</w:t>
      </w:r>
      <w:r w:rsidR="00193B9F">
        <w:t xml:space="preserve"> result</w:t>
      </w:r>
      <w:r w:rsidR="00187EB1" w:rsidRPr="00B4678E">
        <w:t xml:space="preserve"> in an order that Probation be the </w:t>
      </w:r>
      <w:r w:rsidR="00193B9F">
        <w:t>lead agency</w:t>
      </w:r>
      <w:r w:rsidR="00E72312" w:rsidRPr="00B4678E">
        <w:t xml:space="preserve"> and </w:t>
      </w:r>
      <w:r w:rsidR="00883BBB">
        <w:t>FYC</w:t>
      </w:r>
      <w:r w:rsidR="00E72312" w:rsidRPr="00B4678E">
        <w:t xml:space="preserve"> is </w:t>
      </w:r>
      <w:r w:rsidR="00193B9F">
        <w:t>the non-lead agency.</w:t>
      </w:r>
    </w:p>
    <w:p w14:paraId="0A798B36" w14:textId="7144BD90" w:rsidR="00152EA2" w:rsidRPr="00B4678E" w:rsidRDefault="00786974" w:rsidP="00786974">
      <w:pPr>
        <w:autoSpaceDE w:val="0"/>
        <w:autoSpaceDN w:val="0"/>
        <w:adjustRightInd w:val="0"/>
        <w:ind w:left="1440" w:hanging="720"/>
      </w:pPr>
      <w:r w:rsidRPr="00B4678E">
        <w:t>(3)</w:t>
      </w:r>
      <w:r w:rsidRPr="00B4678E">
        <w:tab/>
      </w:r>
      <w:r w:rsidR="00B25D10">
        <w:t>FYC</w:t>
      </w:r>
      <w:r w:rsidR="00B25D10" w:rsidRPr="00B4678E">
        <w:t xml:space="preserve"> </w:t>
      </w:r>
      <w:r w:rsidR="00152EA2" w:rsidRPr="00B4678E">
        <w:t xml:space="preserve">will track how many </w:t>
      </w:r>
      <w:proofErr w:type="gramStart"/>
      <w:r w:rsidR="00152EA2" w:rsidRPr="00B4678E">
        <w:t>Probati</w:t>
      </w:r>
      <w:r w:rsidR="00E72312" w:rsidRPr="00B4678E">
        <w:t>on</w:t>
      </w:r>
      <w:proofErr w:type="gramEnd"/>
      <w:r w:rsidR="00E72312" w:rsidRPr="00B4678E">
        <w:t xml:space="preserve"> as Primary cases shift back</w:t>
      </w:r>
      <w:r w:rsidR="00152EA2" w:rsidRPr="00B4678E">
        <w:t xml:space="preserve"> to </w:t>
      </w:r>
      <w:r w:rsidR="00883BBB">
        <w:t>FYC</w:t>
      </w:r>
      <w:r w:rsidR="00152EA2" w:rsidRPr="00B4678E">
        <w:t xml:space="preserve"> as Primary</w:t>
      </w:r>
      <w:r w:rsidR="00E72312" w:rsidRPr="00B4678E">
        <w:t>.</w:t>
      </w:r>
    </w:p>
    <w:p w14:paraId="73DE4944" w14:textId="2B618B86" w:rsidR="008C1E2A" w:rsidRPr="00B4678E" w:rsidRDefault="008C1E2A" w:rsidP="00786974">
      <w:pPr>
        <w:autoSpaceDE w:val="0"/>
        <w:autoSpaceDN w:val="0"/>
        <w:adjustRightInd w:val="0"/>
        <w:ind w:left="1440" w:hanging="720"/>
      </w:pPr>
      <w:r w:rsidRPr="00B4678E">
        <w:t>(4)        In order to facilitate the tracking by</w:t>
      </w:r>
      <w:r w:rsidR="00B279DF">
        <w:t xml:space="preserve"> </w:t>
      </w:r>
      <w:r w:rsidR="00B25D10">
        <w:t>FYC</w:t>
      </w:r>
      <w:r w:rsidRPr="00B4678E">
        <w:t xml:space="preserve">, the </w:t>
      </w:r>
      <w:r w:rsidR="00B25D10">
        <w:t xml:space="preserve">Delinquency </w:t>
      </w:r>
      <w:r w:rsidR="00C72316">
        <w:t>Court</w:t>
      </w:r>
      <w:r w:rsidRPr="00B4678E">
        <w:t xml:space="preserve"> clerk will fax to </w:t>
      </w:r>
      <w:r w:rsidR="00B25D10">
        <w:t>FYC</w:t>
      </w:r>
      <w:r w:rsidRPr="00B4678E">
        <w:t xml:space="preserve"> a copy of any minute order </w:t>
      </w:r>
      <w:r w:rsidR="003164F5" w:rsidRPr="00B4678E">
        <w:t xml:space="preserve">that reflects a 241.1 finding made by the </w:t>
      </w:r>
      <w:r w:rsidR="00B25D10">
        <w:t xml:space="preserve">Delinquency </w:t>
      </w:r>
      <w:r w:rsidR="00C72316">
        <w:t>Court</w:t>
      </w:r>
      <w:r w:rsidR="003164F5" w:rsidRPr="00B4678E">
        <w:t>.</w:t>
      </w:r>
    </w:p>
    <w:p w14:paraId="31ADADD0" w14:textId="77777777" w:rsidR="00152EA2" w:rsidRPr="00B4678E" w:rsidRDefault="00152EA2" w:rsidP="00786974">
      <w:pPr>
        <w:autoSpaceDE w:val="0"/>
        <w:autoSpaceDN w:val="0"/>
        <w:adjustRightInd w:val="0"/>
      </w:pPr>
    </w:p>
    <w:p w14:paraId="6EF1E4FE" w14:textId="77777777" w:rsidR="00B53A7C" w:rsidRPr="00406604" w:rsidRDefault="001A59E2" w:rsidP="001A59E2">
      <w:pPr>
        <w:autoSpaceDE w:val="0"/>
        <w:autoSpaceDN w:val="0"/>
        <w:adjustRightInd w:val="0"/>
        <w:jc w:val="center"/>
        <w:rPr>
          <w:b/>
          <w:sz w:val="28"/>
          <w:szCs w:val="28"/>
        </w:rPr>
      </w:pPr>
      <w:r w:rsidRPr="00406604">
        <w:rPr>
          <w:b/>
          <w:sz w:val="28"/>
          <w:szCs w:val="28"/>
        </w:rPr>
        <w:t>C</w:t>
      </w:r>
      <w:r w:rsidR="00B53A7C" w:rsidRPr="00406604">
        <w:rPr>
          <w:b/>
          <w:sz w:val="28"/>
          <w:szCs w:val="28"/>
        </w:rPr>
        <w:t>ONCLUSION</w:t>
      </w:r>
    </w:p>
    <w:p w14:paraId="50EADBB5" w14:textId="77777777" w:rsidR="001A59E2" w:rsidRPr="00B4678E" w:rsidRDefault="001A59E2" w:rsidP="001A59E2">
      <w:pPr>
        <w:autoSpaceDE w:val="0"/>
        <w:autoSpaceDN w:val="0"/>
        <w:adjustRightInd w:val="0"/>
        <w:jc w:val="center"/>
        <w:rPr>
          <w:b/>
        </w:rPr>
      </w:pPr>
    </w:p>
    <w:p w14:paraId="5CFB9D46" w14:textId="3F66599B" w:rsidR="00136043" w:rsidRPr="00B4678E" w:rsidRDefault="00B53A7C" w:rsidP="00B53A7C">
      <w:pPr>
        <w:autoSpaceDE w:val="0"/>
        <w:autoSpaceDN w:val="0"/>
        <w:adjustRightInd w:val="0"/>
      </w:pPr>
      <w:r w:rsidRPr="00B4678E">
        <w:t>This memorandum is intended to provide a framework for improvement</w:t>
      </w:r>
      <w:r w:rsidR="00152EA2" w:rsidRPr="00B4678E">
        <w:t xml:space="preserve"> </w:t>
      </w:r>
      <w:r w:rsidRPr="00B4678E">
        <w:t>of</w:t>
      </w:r>
      <w:r w:rsidR="00E72312" w:rsidRPr="00B4678E">
        <w:t xml:space="preserve"> </w:t>
      </w:r>
      <w:r w:rsidR="00B51327" w:rsidRPr="00B4678E">
        <w:t>Sonoma</w:t>
      </w:r>
      <w:r w:rsidR="001A59E2" w:rsidRPr="00B4678E">
        <w:t xml:space="preserve"> County’s </w:t>
      </w:r>
      <w:r w:rsidRPr="00B4678E">
        <w:t xml:space="preserve">WIC </w:t>
      </w:r>
      <w:r w:rsidR="00E72312" w:rsidRPr="00B4678E">
        <w:t xml:space="preserve">§ </w:t>
      </w:r>
      <w:r w:rsidRPr="00B4678E">
        <w:t>241.1 Protocol</w:t>
      </w:r>
      <w:r w:rsidR="00152EA2" w:rsidRPr="00B4678E">
        <w:t xml:space="preserve"> by clarifying duties, responsibilities, and timelines</w:t>
      </w:r>
      <w:r w:rsidRPr="00B4678E">
        <w:t xml:space="preserve">. With the </w:t>
      </w:r>
      <w:r w:rsidR="001A59E2" w:rsidRPr="00B4678E">
        <w:t xml:space="preserve">ongoing </w:t>
      </w:r>
      <w:r w:rsidR="00E076AE">
        <w:t xml:space="preserve">collaboration </w:t>
      </w:r>
      <w:r w:rsidRPr="00B4678E">
        <w:t>of all participants in</w:t>
      </w:r>
      <w:r w:rsidR="001A59E2" w:rsidRPr="00B4678E">
        <w:t xml:space="preserve"> the</w:t>
      </w:r>
      <w:r w:rsidRPr="00B4678E">
        <w:t xml:space="preserve"> juvenile justice system</w:t>
      </w:r>
      <w:r w:rsidR="00E076AE">
        <w:t xml:space="preserve"> and juvenile dependency system</w:t>
      </w:r>
      <w:r w:rsidRPr="00B4678E">
        <w:t xml:space="preserve">, </w:t>
      </w:r>
      <w:r w:rsidR="00B51327" w:rsidRPr="00B4678E">
        <w:t>Sonoma</w:t>
      </w:r>
      <w:r w:rsidR="001A59E2" w:rsidRPr="00B4678E">
        <w:t xml:space="preserve"> County </w:t>
      </w:r>
      <w:r w:rsidR="00E076AE">
        <w:t>is committed</w:t>
      </w:r>
      <w:r w:rsidRPr="00B4678E">
        <w:t xml:space="preserve"> to utiliz</w:t>
      </w:r>
      <w:r w:rsidR="00E076AE">
        <w:t>ing</w:t>
      </w:r>
      <w:r w:rsidRPr="00B4678E">
        <w:t xml:space="preserve"> this process to achieve better</w:t>
      </w:r>
      <w:r w:rsidR="001A59E2" w:rsidRPr="00B4678E">
        <w:t xml:space="preserve"> </w:t>
      </w:r>
      <w:r w:rsidRPr="00B4678E">
        <w:t>outcomes fo</w:t>
      </w:r>
      <w:r w:rsidR="00B51327" w:rsidRPr="00B4678E">
        <w:t>r</w:t>
      </w:r>
      <w:r w:rsidRPr="00B4678E">
        <w:t xml:space="preserve"> youth who pass through </w:t>
      </w:r>
      <w:r w:rsidR="001A59E2" w:rsidRPr="00B4678E">
        <w:t>the juvenile dependency and delinquency</w:t>
      </w:r>
      <w:r w:rsidRPr="00B4678E">
        <w:t xml:space="preserve"> system</w:t>
      </w:r>
      <w:r w:rsidR="001A59E2" w:rsidRPr="00B4678E">
        <w:t xml:space="preserve">s while making the </w:t>
      </w:r>
      <w:r w:rsidRPr="00B4678E">
        <w:t>community a safer place.</w:t>
      </w:r>
    </w:p>
    <w:p w14:paraId="3BCD5D32" w14:textId="77777777" w:rsidR="000370E1" w:rsidRPr="00B4678E" w:rsidRDefault="000370E1" w:rsidP="000370E1">
      <w:pPr>
        <w:rPr>
          <w:rFonts w:cs="Arial"/>
          <w:sz w:val="23"/>
          <w:szCs w:val="23"/>
        </w:rPr>
      </w:pPr>
    </w:p>
    <w:p w14:paraId="507D2E0A" w14:textId="3395B236" w:rsidR="000370E1" w:rsidRDefault="00491B12" w:rsidP="000370E1">
      <w:pPr>
        <w:spacing w:after="240"/>
        <w:rPr>
          <w:rFonts w:cs="Arial"/>
          <w:b/>
          <w:sz w:val="23"/>
          <w:szCs w:val="23"/>
        </w:rPr>
      </w:pPr>
      <w:r>
        <w:rPr>
          <w:rFonts w:cs="Arial"/>
          <w:b/>
          <w:sz w:val="23"/>
          <w:szCs w:val="23"/>
        </w:rPr>
        <w:t xml:space="preserve">SUPERIOR </w:t>
      </w:r>
      <w:r w:rsidR="00C72316">
        <w:rPr>
          <w:rFonts w:cs="Arial"/>
          <w:b/>
          <w:sz w:val="23"/>
          <w:szCs w:val="23"/>
        </w:rPr>
        <w:t>COURT</w:t>
      </w:r>
      <w:r>
        <w:rPr>
          <w:rFonts w:cs="Arial"/>
          <w:b/>
          <w:sz w:val="23"/>
          <w:szCs w:val="23"/>
        </w:rPr>
        <w:t xml:space="preserve"> OF </w:t>
      </w:r>
      <w:r w:rsidR="00B51327" w:rsidRPr="00B4678E">
        <w:rPr>
          <w:rFonts w:cs="Arial"/>
          <w:b/>
          <w:sz w:val="23"/>
          <w:szCs w:val="23"/>
        </w:rPr>
        <w:t>SONOMA</w:t>
      </w:r>
      <w:r w:rsidR="000370E1" w:rsidRPr="00B4678E">
        <w:rPr>
          <w:rFonts w:cs="Arial"/>
          <w:b/>
          <w:sz w:val="23"/>
          <w:szCs w:val="23"/>
        </w:rPr>
        <w:t xml:space="preserve"> COUNTY JUVENILE </w:t>
      </w:r>
      <w:r w:rsidR="00C72316">
        <w:rPr>
          <w:rFonts w:cs="Arial"/>
          <w:b/>
          <w:sz w:val="23"/>
          <w:szCs w:val="23"/>
        </w:rPr>
        <w:t>COURT</w:t>
      </w:r>
    </w:p>
    <w:p w14:paraId="10E2808F" w14:textId="77777777" w:rsidR="00207FCB" w:rsidRPr="00B4678E" w:rsidRDefault="00207FCB" w:rsidP="000370E1">
      <w:pPr>
        <w:spacing w:after="240"/>
        <w:rPr>
          <w:rFonts w:cs="Arial"/>
          <w:b/>
          <w:sz w:val="23"/>
          <w:szCs w:val="23"/>
        </w:rPr>
      </w:pPr>
    </w:p>
    <w:p w14:paraId="6D5C1E88" w14:textId="77777777" w:rsidR="000370E1" w:rsidRPr="00B4678E" w:rsidRDefault="000370E1" w:rsidP="000370E1">
      <w:pPr>
        <w:rPr>
          <w:rFonts w:cs="Arial"/>
          <w:sz w:val="23"/>
          <w:szCs w:val="23"/>
        </w:rPr>
      </w:pPr>
      <w:r w:rsidRPr="00B4678E">
        <w:rPr>
          <w:rFonts w:cs="Arial"/>
          <w:sz w:val="23"/>
          <w:szCs w:val="23"/>
        </w:rPr>
        <w:t>_______________________________________</w:t>
      </w:r>
      <w:r w:rsidRPr="00B4678E">
        <w:rPr>
          <w:rFonts w:cs="Arial"/>
          <w:sz w:val="23"/>
          <w:szCs w:val="23"/>
        </w:rPr>
        <w:tab/>
        <w:t>Date:________________________</w:t>
      </w:r>
    </w:p>
    <w:p w14:paraId="3AD788F4" w14:textId="2BCDC007" w:rsidR="00F51FFE" w:rsidRDefault="000370E1" w:rsidP="00491B12">
      <w:pPr>
        <w:rPr>
          <w:rFonts w:cs="Arial"/>
          <w:sz w:val="23"/>
          <w:szCs w:val="23"/>
        </w:rPr>
      </w:pPr>
      <w:r w:rsidRPr="00B4678E">
        <w:rPr>
          <w:rFonts w:cs="Arial"/>
          <w:sz w:val="23"/>
          <w:szCs w:val="23"/>
        </w:rPr>
        <w:t xml:space="preserve">Honorable </w:t>
      </w:r>
      <w:r w:rsidR="000D4576">
        <w:rPr>
          <w:rFonts w:cs="Arial"/>
          <w:sz w:val="23"/>
          <w:szCs w:val="23"/>
        </w:rPr>
        <w:t xml:space="preserve">Kenneth </w:t>
      </w:r>
      <w:proofErr w:type="spellStart"/>
      <w:r w:rsidR="000D4576">
        <w:rPr>
          <w:rFonts w:cs="Arial"/>
          <w:sz w:val="23"/>
          <w:szCs w:val="23"/>
        </w:rPr>
        <w:t>Gnoss</w:t>
      </w:r>
      <w:proofErr w:type="spellEnd"/>
      <w:r w:rsidR="00F51FFE">
        <w:rPr>
          <w:rFonts w:cs="Arial"/>
          <w:sz w:val="23"/>
          <w:szCs w:val="23"/>
        </w:rPr>
        <w:t xml:space="preserve">, </w:t>
      </w:r>
    </w:p>
    <w:p w14:paraId="020C2CA3" w14:textId="13262EA1" w:rsidR="00491B12" w:rsidRDefault="00F51FFE" w:rsidP="00491B12">
      <w:pPr>
        <w:rPr>
          <w:rFonts w:cs="Arial"/>
          <w:sz w:val="23"/>
          <w:szCs w:val="23"/>
        </w:rPr>
      </w:pPr>
      <w:r>
        <w:rPr>
          <w:rFonts w:cs="Arial"/>
          <w:sz w:val="23"/>
          <w:szCs w:val="23"/>
        </w:rPr>
        <w:t>Presiding Juvenile Court Judge</w:t>
      </w:r>
    </w:p>
    <w:p w14:paraId="28192BFA" w14:textId="77777777" w:rsidR="00491B12" w:rsidRDefault="00491B12" w:rsidP="00491B12">
      <w:pPr>
        <w:rPr>
          <w:rFonts w:cs="Arial"/>
          <w:sz w:val="23"/>
          <w:szCs w:val="23"/>
        </w:rPr>
      </w:pPr>
    </w:p>
    <w:p w14:paraId="68B8E997" w14:textId="77777777" w:rsidR="00491B12" w:rsidRPr="00B4678E" w:rsidRDefault="00491B12" w:rsidP="00491B12">
      <w:pPr>
        <w:rPr>
          <w:rFonts w:cs="Arial"/>
          <w:sz w:val="23"/>
          <w:szCs w:val="23"/>
        </w:rPr>
      </w:pPr>
    </w:p>
    <w:p w14:paraId="18E6398C" w14:textId="77777777" w:rsidR="000370E1" w:rsidRPr="00B4678E" w:rsidRDefault="00B51327" w:rsidP="000370E1">
      <w:pPr>
        <w:rPr>
          <w:rFonts w:cs="Arial"/>
          <w:b/>
          <w:sz w:val="23"/>
          <w:szCs w:val="23"/>
        </w:rPr>
      </w:pPr>
      <w:r w:rsidRPr="00B4678E">
        <w:rPr>
          <w:rFonts w:cs="Arial"/>
          <w:b/>
          <w:sz w:val="23"/>
          <w:szCs w:val="23"/>
        </w:rPr>
        <w:t>SONOMA</w:t>
      </w:r>
      <w:r w:rsidR="000370E1" w:rsidRPr="00B4678E">
        <w:rPr>
          <w:rFonts w:cs="Arial"/>
          <w:b/>
          <w:sz w:val="23"/>
          <w:szCs w:val="23"/>
        </w:rPr>
        <w:t xml:space="preserve"> COUNTY HUMAN SERVICES</w:t>
      </w:r>
    </w:p>
    <w:p w14:paraId="533A74B8" w14:textId="104B3842" w:rsidR="000370E1" w:rsidRDefault="00B51327" w:rsidP="000370E1">
      <w:pPr>
        <w:spacing w:after="240"/>
        <w:rPr>
          <w:rFonts w:cs="Arial"/>
          <w:b/>
          <w:sz w:val="23"/>
          <w:szCs w:val="23"/>
        </w:rPr>
      </w:pPr>
      <w:r w:rsidRPr="00B4678E">
        <w:rPr>
          <w:rFonts w:cs="Arial"/>
          <w:b/>
          <w:sz w:val="23"/>
          <w:szCs w:val="23"/>
        </w:rPr>
        <w:t>DEPARTMENT</w:t>
      </w:r>
      <w:r w:rsidR="000370E1" w:rsidRPr="00B4678E">
        <w:rPr>
          <w:rFonts w:cs="Arial"/>
          <w:b/>
          <w:sz w:val="23"/>
          <w:szCs w:val="23"/>
        </w:rPr>
        <w:t xml:space="preserve">, </w:t>
      </w:r>
      <w:r w:rsidRPr="00B4678E">
        <w:rPr>
          <w:rFonts w:cs="Arial"/>
          <w:b/>
          <w:sz w:val="23"/>
          <w:szCs w:val="23"/>
        </w:rPr>
        <w:t>FAMILY YOUTH AND CHILDREN’S DIVISION</w:t>
      </w:r>
    </w:p>
    <w:p w14:paraId="30B9FB38" w14:textId="77777777" w:rsidR="00207FCB" w:rsidRPr="00B4678E" w:rsidRDefault="00207FCB" w:rsidP="000370E1">
      <w:pPr>
        <w:spacing w:after="240"/>
        <w:rPr>
          <w:rFonts w:cs="Arial"/>
          <w:b/>
          <w:sz w:val="23"/>
          <w:szCs w:val="23"/>
        </w:rPr>
      </w:pPr>
    </w:p>
    <w:p w14:paraId="049C8DEA" w14:textId="77777777" w:rsidR="000370E1" w:rsidRPr="00B4678E" w:rsidRDefault="000370E1" w:rsidP="000370E1">
      <w:pPr>
        <w:rPr>
          <w:rFonts w:cs="Arial"/>
          <w:sz w:val="23"/>
          <w:szCs w:val="23"/>
        </w:rPr>
      </w:pPr>
      <w:r w:rsidRPr="00B4678E">
        <w:rPr>
          <w:rFonts w:cs="Arial"/>
          <w:sz w:val="23"/>
          <w:szCs w:val="23"/>
        </w:rPr>
        <w:t>_______________________________________</w:t>
      </w:r>
      <w:r w:rsidRPr="00B4678E">
        <w:rPr>
          <w:rFonts w:cs="Arial"/>
          <w:sz w:val="23"/>
          <w:szCs w:val="23"/>
        </w:rPr>
        <w:tab/>
        <w:t>Date:________________________</w:t>
      </w:r>
    </w:p>
    <w:p w14:paraId="04FD0009" w14:textId="61FBB714" w:rsidR="00835962" w:rsidRPr="003567F0" w:rsidRDefault="00AE6D13" w:rsidP="003567F0">
      <w:pPr>
        <w:spacing w:after="480"/>
        <w:rPr>
          <w:rFonts w:cs="Arial"/>
          <w:sz w:val="23"/>
          <w:szCs w:val="23"/>
        </w:rPr>
      </w:pPr>
      <w:r w:rsidRPr="00B4678E">
        <w:rPr>
          <w:rFonts w:cs="Arial"/>
          <w:sz w:val="23"/>
          <w:szCs w:val="23"/>
        </w:rPr>
        <w:t xml:space="preserve">Nick Honey, </w:t>
      </w:r>
      <w:r w:rsidR="00F51FFE">
        <w:rPr>
          <w:rFonts w:cs="Arial"/>
          <w:sz w:val="23"/>
          <w:szCs w:val="23"/>
        </w:rPr>
        <w:t xml:space="preserve">FYC </w:t>
      </w:r>
      <w:r w:rsidRPr="00B4678E">
        <w:rPr>
          <w:rFonts w:cs="Arial"/>
          <w:sz w:val="23"/>
          <w:szCs w:val="23"/>
        </w:rPr>
        <w:t>Division Director</w:t>
      </w:r>
    </w:p>
    <w:p w14:paraId="78F70B52" w14:textId="74FB29A4" w:rsidR="000370E1" w:rsidRDefault="00AE6D13" w:rsidP="00193B9F">
      <w:pPr>
        <w:rPr>
          <w:rFonts w:cs="Arial"/>
          <w:b/>
          <w:sz w:val="23"/>
          <w:szCs w:val="23"/>
        </w:rPr>
      </w:pPr>
      <w:r w:rsidRPr="00B4678E">
        <w:rPr>
          <w:rFonts w:cs="Arial"/>
          <w:b/>
          <w:sz w:val="23"/>
          <w:szCs w:val="23"/>
        </w:rPr>
        <w:t>SONOMA</w:t>
      </w:r>
      <w:r w:rsidR="000370E1" w:rsidRPr="00B4678E">
        <w:rPr>
          <w:rFonts w:cs="Arial"/>
          <w:b/>
          <w:sz w:val="23"/>
          <w:szCs w:val="23"/>
        </w:rPr>
        <w:t xml:space="preserve"> COUNTY PROBATION DEPARTMENT</w:t>
      </w:r>
    </w:p>
    <w:p w14:paraId="62797136" w14:textId="0C503E10" w:rsidR="00207FCB" w:rsidRDefault="00207FCB" w:rsidP="00193B9F">
      <w:pPr>
        <w:rPr>
          <w:rFonts w:cs="Arial"/>
          <w:b/>
          <w:sz w:val="23"/>
          <w:szCs w:val="23"/>
        </w:rPr>
      </w:pPr>
    </w:p>
    <w:p w14:paraId="7D69983E" w14:textId="2A302EC0" w:rsidR="00207FCB" w:rsidRDefault="00207FCB" w:rsidP="00193B9F">
      <w:pPr>
        <w:rPr>
          <w:rFonts w:cs="Arial"/>
          <w:b/>
          <w:sz w:val="23"/>
          <w:szCs w:val="23"/>
        </w:rPr>
      </w:pPr>
    </w:p>
    <w:p w14:paraId="157E3B38" w14:textId="77777777" w:rsidR="00207FCB" w:rsidRPr="00B4678E" w:rsidRDefault="00207FCB" w:rsidP="00193B9F">
      <w:pPr>
        <w:rPr>
          <w:rFonts w:cs="Arial"/>
          <w:b/>
          <w:sz w:val="23"/>
          <w:szCs w:val="23"/>
        </w:rPr>
      </w:pPr>
    </w:p>
    <w:p w14:paraId="387A2F84" w14:textId="77777777" w:rsidR="000370E1" w:rsidRPr="00B4678E" w:rsidRDefault="000370E1" w:rsidP="000370E1">
      <w:pPr>
        <w:rPr>
          <w:rFonts w:cs="Arial"/>
          <w:sz w:val="23"/>
          <w:szCs w:val="23"/>
        </w:rPr>
      </w:pPr>
      <w:r w:rsidRPr="00B4678E">
        <w:rPr>
          <w:rFonts w:cs="Arial"/>
          <w:sz w:val="23"/>
          <w:szCs w:val="23"/>
        </w:rPr>
        <w:t>_______________________________________</w:t>
      </w:r>
      <w:r w:rsidRPr="00B4678E">
        <w:rPr>
          <w:rFonts w:cs="Arial"/>
          <w:sz w:val="23"/>
          <w:szCs w:val="23"/>
        </w:rPr>
        <w:tab/>
        <w:t>Date:________________________</w:t>
      </w:r>
    </w:p>
    <w:p w14:paraId="427DB5FE" w14:textId="77777777" w:rsidR="000370E1" w:rsidRPr="00193B9F" w:rsidRDefault="00193B9F" w:rsidP="00193B9F">
      <w:pPr>
        <w:spacing w:after="480"/>
        <w:rPr>
          <w:rFonts w:cs="Arial"/>
          <w:sz w:val="23"/>
          <w:szCs w:val="23"/>
        </w:rPr>
      </w:pPr>
      <w:r>
        <w:rPr>
          <w:rFonts w:cs="Arial"/>
          <w:sz w:val="23"/>
          <w:szCs w:val="23"/>
        </w:rPr>
        <w:t>David Koch</w:t>
      </w:r>
      <w:r w:rsidR="000370E1" w:rsidRPr="00B4678E">
        <w:rPr>
          <w:rFonts w:cs="Arial"/>
          <w:sz w:val="23"/>
          <w:szCs w:val="23"/>
        </w:rPr>
        <w:t xml:space="preserve">, Chief </w:t>
      </w:r>
      <w:r w:rsidR="006E3379">
        <w:rPr>
          <w:rFonts w:cs="Arial"/>
          <w:sz w:val="23"/>
          <w:szCs w:val="23"/>
        </w:rPr>
        <w:t>Probation Officer</w:t>
      </w:r>
    </w:p>
    <w:sectPr w:rsidR="000370E1" w:rsidRPr="00193B9F" w:rsidSect="004A686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C380" w14:textId="77777777" w:rsidR="00E349E2" w:rsidRDefault="00E349E2">
      <w:r>
        <w:separator/>
      </w:r>
    </w:p>
  </w:endnote>
  <w:endnote w:type="continuationSeparator" w:id="0">
    <w:p w14:paraId="326F4715" w14:textId="77777777" w:rsidR="00E349E2" w:rsidRDefault="00E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9845" w14:textId="77777777" w:rsidR="001D004C" w:rsidRDefault="001D004C" w:rsidP="00BA6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E6AA1" w14:textId="77777777" w:rsidR="001D004C" w:rsidRDefault="001D004C" w:rsidP="00C00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9748"/>
      <w:docPartObj>
        <w:docPartGallery w:val="Page Numbers (Bottom of Page)"/>
        <w:docPartUnique/>
      </w:docPartObj>
    </w:sdtPr>
    <w:sdtEndPr/>
    <w:sdtContent>
      <w:p w14:paraId="4393B684" w14:textId="4FD524C7" w:rsidR="001D004C" w:rsidRDefault="001D004C">
        <w:pPr>
          <w:pStyle w:val="Footer"/>
          <w:jc w:val="center"/>
        </w:pPr>
        <w:r>
          <w:fldChar w:fldCharType="begin"/>
        </w:r>
        <w:r>
          <w:instrText xml:space="preserve"> PAGE   \* MERGEFORMAT </w:instrText>
        </w:r>
        <w:r>
          <w:fldChar w:fldCharType="separate"/>
        </w:r>
        <w:r w:rsidR="00F51FFE">
          <w:rPr>
            <w:noProof/>
          </w:rPr>
          <w:t>26</w:t>
        </w:r>
        <w:r>
          <w:rPr>
            <w:noProof/>
          </w:rPr>
          <w:fldChar w:fldCharType="end"/>
        </w:r>
      </w:p>
    </w:sdtContent>
  </w:sdt>
  <w:p w14:paraId="14CDBCCC" w14:textId="77777777" w:rsidR="001D004C" w:rsidRDefault="001D004C" w:rsidP="00C00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0044" w14:textId="77777777" w:rsidR="00E349E2" w:rsidRDefault="00E349E2">
      <w:r>
        <w:separator/>
      </w:r>
    </w:p>
  </w:footnote>
  <w:footnote w:type="continuationSeparator" w:id="0">
    <w:p w14:paraId="4DDF112A" w14:textId="77777777" w:rsidR="00E349E2" w:rsidRDefault="00E349E2">
      <w:r>
        <w:continuationSeparator/>
      </w:r>
    </w:p>
  </w:footnote>
  <w:footnote w:id="1">
    <w:p w14:paraId="106D0A75" w14:textId="77777777" w:rsidR="001D004C" w:rsidRDefault="001D004C">
      <w:pPr>
        <w:pStyle w:val="FootnoteText"/>
      </w:pPr>
      <w:r>
        <w:rPr>
          <w:rStyle w:val="FootnoteReference"/>
        </w:rPr>
        <w:footnoteRef/>
      </w:r>
      <w:r>
        <w:t xml:space="preserve"> Hereinafter all references to code sections are to the Welfare and Institutions Code unless otherwise noted</w:t>
      </w:r>
    </w:p>
  </w:footnote>
  <w:footnote w:id="2">
    <w:p w14:paraId="4236E9AB" w14:textId="77777777" w:rsidR="001D004C" w:rsidRDefault="001D004C" w:rsidP="000C20F6">
      <w:pPr>
        <w:pStyle w:val="FootnoteText"/>
      </w:pPr>
      <w:r>
        <w:rPr>
          <w:rStyle w:val="FootnoteReference"/>
        </w:rPr>
        <w:footnoteRef/>
      </w:r>
      <w:r>
        <w:t xml:space="preserve"> §331: When any person has applied to the Social Worker, pursuant to Section 329, to commence juvenile court proceedings and the Social Worker fails to file a petition within three weeks after the application, the</w:t>
      </w:r>
      <w:r w:rsidRPr="005B7CFE">
        <w:t xml:space="preserve"> </w:t>
      </w:r>
      <w:r>
        <w:t xml:space="preserve">person may, within one month after making the application, apply to the juvenile court to review the decision of the Social Worker, and the court may either affirm the decision of the Social Worker or order him or her to commence juvenile court proceedings. </w:t>
      </w:r>
    </w:p>
  </w:footnote>
  <w:footnote w:id="3">
    <w:p w14:paraId="4FAF23AE" w14:textId="77777777" w:rsidR="001D004C" w:rsidRDefault="001D004C">
      <w:pPr>
        <w:pStyle w:val="FootnoteText"/>
      </w:pPr>
      <w:r>
        <w:rPr>
          <w:rStyle w:val="FootnoteReference"/>
        </w:rPr>
        <w:footnoteRef/>
      </w:r>
      <w:r>
        <w:t xml:space="preserve"> Mid-Level is a multidisciplinary team comprised of managers from Family Youth and Children’s Division, Probation, Behavioral Health and Sonoma County Office of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8AA"/>
    <w:multiLevelType w:val="hybridMultilevel"/>
    <w:tmpl w:val="470CF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06D6B"/>
    <w:multiLevelType w:val="hybridMultilevel"/>
    <w:tmpl w:val="56008F0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2540F5"/>
    <w:multiLevelType w:val="hybridMultilevel"/>
    <w:tmpl w:val="05364250"/>
    <w:lvl w:ilvl="0" w:tplc="A8821A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74931"/>
    <w:multiLevelType w:val="hybridMultilevel"/>
    <w:tmpl w:val="48CE7BA8"/>
    <w:lvl w:ilvl="0" w:tplc="EC16B5E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FD87ADD"/>
    <w:multiLevelType w:val="hybridMultilevel"/>
    <w:tmpl w:val="6FF813DE"/>
    <w:lvl w:ilvl="0" w:tplc="05863BA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17A31"/>
    <w:multiLevelType w:val="hybridMultilevel"/>
    <w:tmpl w:val="F906E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452726"/>
    <w:multiLevelType w:val="hybridMultilevel"/>
    <w:tmpl w:val="EA6CBFF4"/>
    <w:lvl w:ilvl="0" w:tplc="3E580A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F629E0"/>
    <w:multiLevelType w:val="hybridMultilevel"/>
    <w:tmpl w:val="364089F6"/>
    <w:lvl w:ilvl="0" w:tplc="2CCABB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6F3236"/>
    <w:multiLevelType w:val="hybridMultilevel"/>
    <w:tmpl w:val="4F4EF2F6"/>
    <w:lvl w:ilvl="0" w:tplc="318422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1E431C"/>
    <w:multiLevelType w:val="hybridMultilevel"/>
    <w:tmpl w:val="0CB26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202"/>
    <w:multiLevelType w:val="hybridMultilevel"/>
    <w:tmpl w:val="92401E1C"/>
    <w:lvl w:ilvl="0" w:tplc="95A0A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3962AD"/>
    <w:multiLevelType w:val="hybridMultilevel"/>
    <w:tmpl w:val="C030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A6A02"/>
    <w:multiLevelType w:val="hybridMultilevel"/>
    <w:tmpl w:val="689E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461B7"/>
    <w:multiLevelType w:val="hybridMultilevel"/>
    <w:tmpl w:val="5AEEF054"/>
    <w:lvl w:ilvl="0" w:tplc="1FCAE5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352AE8"/>
    <w:multiLevelType w:val="hybridMultilevel"/>
    <w:tmpl w:val="EA9AA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F009D"/>
    <w:multiLevelType w:val="hybridMultilevel"/>
    <w:tmpl w:val="FB9879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20739B"/>
    <w:multiLevelType w:val="hybridMultilevel"/>
    <w:tmpl w:val="DA8A62B6"/>
    <w:lvl w:ilvl="0" w:tplc="1EF89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637285"/>
    <w:multiLevelType w:val="hybridMultilevel"/>
    <w:tmpl w:val="A26A4DB2"/>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D2140F"/>
    <w:multiLevelType w:val="hybridMultilevel"/>
    <w:tmpl w:val="2C60AD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52692"/>
    <w:multiLevelType w:val="hybridMultilevel"/>
    <w:tmpl w:val="EDF0C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F7A78"/>
    <w:multiLevelType w:val="hybridMultilevel"/>
    <w:tmpl w:val="343AF384"/>
    <w:lvl w:ilvl="0" w:tplc="10447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06608F"/>
    <w:multiLevelType w:val="hybridMultilevel"/>
    <w:tmpl w:val="C9F42664"/>
    <w:lvl w:ilvl="0" w:tplc="61F2F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0C566A"/>
    <w:multiLevelType w:val="hybridMultilevel"/>
    <w:tmpl w:val="CC403A1E"/>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E1207B"/>
    <w:multiLevelType w:val="hybridMultilevel"/>
    <w:tmpl w:val="BC48C412"/>
    <w:lvl w:ilvl="0" w:tplc="18AAA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224F9B"/>
    <w:multiLevelType w:val="hybridMultilevel"/>
    <w:tmpl w:val="FEAEE5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EC34DC8"/>
    <w:multiLevelType w:val="hybridMultilevel"/>
    <w:tmpl w:val="426C9636"/>
    <w:lvl w:ilvl="0" w:tplc="6164B9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AC0596"/>
    <w:multiLevelType w:val="hybridMultilevel"/>
    <w:tmpl w:val="000079E2"/>
    <w:lvl w:ilvl="0" w:tplc="E376BC4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610F42"/>
    <w:multiLevelType w:val="hybridMultilevel"/>
    <w:tmpl w:val="01E85D8A"/>
    <w:lvl w:ilvl="0" w:tplc="20B63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E5669"/>
    <w:multiLevelType w:val="hybridMultilevel"/>
    <w:tmpl w:val="67B88534"/>
    <w:lvl w:ilvl="0" w:tplc="93F83E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10346"/>
    <w:multiLevelType w:val="hybridMultilevel"/>
    <w:tmpl w:val="F37431B6"/>
    <w:lvl w:ilvl="0" w:tplc="D5F6EB5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921C8"/>
    <w:multiLevelType w:val="hybridMultilevel"/>
    <w:tmpl w:val="73E0EE86"/>
    <w:lvl w:ilvl="0" w:tplc="AB987B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E111C5"/>
    <w:multiLevelType w:val="hybridMultilevel"/>
    <w:tmpl w:val="B76E8926"/>
    <w:lvl w:ilvl="0" w:tplc="7910EA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24138"/>
    <w:multiLevelType w:val="hybridMultilevel"/>
    <w:tmpl w:val="5810E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F1F01"/>
    <w:multiLevelType w:val="hybridMultilevel"/>
    <w:tmpl w:val="049C2048"/>
    <w:lvl w:ilvl="0" w:tplc="5B903B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6B02AF"/>
    <w:multiLevelType w:val="singleLevel"/>
    <w:tmpl w:val="336E6980"/>
    <w:lvl w:ilvl="0">
      <w:start w:val="1"/>
      <w:numFmt w:val="bullet"/>
      <w:pStyle w:val="BulletText2"/>
      <w:lvlText w:val=""/>
      <w:lvlJc w:val="left"/>
      <w:pPr>
        <w:tabs>
          <w:tab w:val="num" w:pos="720"/>
        </w:tabs>
        <w:ind w:left="720" w:hanging="360"/>
      </w:pPr>
      <w:rPr>
        <w:rFonts w:ascii="Symbol" w:hAnsi="Symbol" w:hint="default"/>
        <w:sz w:val="22"/>
        <w:szCs w:val="22"/>
      </w:rPr>
    </w:lvl>
  </w:abstractNum>
  <w:abstractNum w:abstractNumId="35" w15:restartNumberingAfterBreak="0">
    <w:nsid w:val="6EE22608"/>
    <w:multiLevelType w:val="hybridMultilevel"/>
    <w:tmpl w:val="515EE48C"/>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AA2674"/>
    <w:multiLevelType w:val="hybridMultilevel"/>
    <w:tmpl w:val="5614A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07290"/>
    <w:multiLevelType w:val="singleLevel"/>
    <w:tmpl w:val="2A044C58"/>
    <w:lvl w:ilvl="0">
      <w:start w:val="1"/>
      <w:numFmt w:val="bullet"/>
      <w:pStyle w:val="BulletText1"/>
      <w:lvlText w:val=""/>
      <w:lvlJc w:val="left"/>
      <w:pPr>
        <w:tabs>
          <w:tab w:val="num" w:pos="360"/>
        </w:tabs>
        <w:ind w:left="360" w:hanging="360"/>
      </w:pPr>
      <w:rPr>
        <w:rFonts w:ascii="Symbol" w:hAnsi="Symbol" w:hint="default"/>
        <w:b w:val="0"/>
        <w:i w:val="0"/>
        <w:sz w:val="22"/>
        <w:szCs w:val="22"/>
      </w:rPr>
    </w:lvl>
  </w:abstractNum>
  <w:abstractNum w:abstractNumId="38" w15:restartNumberingAfterBreak="0">
    <w:nsid w:val="7E20761D"/>
    <w:multiLevelType w:val="hybridMultilevel"/>
    <w:tmpl w:val="614885DC"/>
    <w:lvl w:ilvl="0" w:tplc="83305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7F070D"/>
    <w:multiLevelType w:val="hybridMultilevel"/>
    <w:tmpl w:val="5B88C3A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35"/>
  </w:num>
  <w:num w:numId="4">
    <w:abstractNumId w:val="17"/>
  </w:num>
  <w:num w:numId="5">
    <w:abstractNumId w:val="39"/>
  </w:num>
  <w:num w:numId="6">
    <w:abstractNumId w:val="22"/>
  </w:num>
  <w:num w:numId="7">
    <w:abstractNumId w:val="1"/>
  </w:num>
  <w:num w:numId="8">
    <w:abstractNumId w:val="18"/>
  </w:num>
  <w:num w:numId="9">
    <w:abstractNumId w:val="3"/>
  </w:num>
  <w:num w:numId="10">
    <w:abstractNumId w:val="25"/>
  </w:num>
  <w:num w:numId="11">
    <w:abstractNumId w:val="37"/>
  </w:num>
  <w:num w:numId="12">
    <w:abstractNumId w:val="34"/>
  </w:num>
  <w:num w:numId="13">
    <w:abstractNumId w:val="24"/>
  </w:num>
  <w:num w:numId="14">
    <w:abstractNumId w:val="5"/>
  </w:num>
  <w:num w:numId="15">
    <w:abstractNumId w:val="9"/>
  </w:num>
  <w:num w:numId="16">
    <w:abstractNumId w:val="31"/>
  </w:num>
  <w:num w:numId="17">
    <w:abstractNumId w:val="10"/>
  </w:num>
  <w:num w:numId="18">
    <w:abstractNumId w:val="12"/>
  </w:num>
  <w:num w:numId="19">
    <w:abstractNumId w:val="19"/>
  </w:num>
  <w:num w:numId="20">
    <w:abstractNumId w:val="36"/>
  </w:num>
  <w:num w:numId="21">
    <w:abstractNumId w:val="14"/>
  </w:num>
  <w:num w:numId="22">
    <w:abstractNumId w:val="27"/>
  </w:num>
  <w:num w:numId="23">
    <w:abstractNumId w:val="28"/>
  </w:num>
  <w:num w:numId="24">
    <w:abstractNumId w:val="16"/>
  </w:num>
  <w:num w:numId="25">
    <w:abstractNumId w:val="6"/>
  </w:num>
  <w:num w:numId="26">
    <w:abstractNumId w:val="20"/>
  </w:num>
  <w:num w:numId="27">
    <w:abstractNumId w:val="0"/>
  </w:num>
  <w:num w:numId="28">
    <w:abstractNumId w:val="29"/>
  </w:num>
  <w:num w:numId="29">
    <w:abstractNumId w:val="33"/>
  </w:num>
  <w:num w:numId="30">
    <w:abstractNumId w:val="26"/>
  </w:num>
  <w:num w:numId="31">
    <w:abstractNumId w:val="8"/>
  </w:num>
  <w:num w:numId="32">
    <w:abstractNumId w:val="13"/>
  </w:num>
  <w:num w:numId="33">
    <w:abstractNumId w:val="7"/>
  </w:num>
  <w:num w:numId="34">
    <w:abstractNumId w:val="30"/>
  </w:num>
  <w:num w:numId="35">
    <w:abstractNumId w:val="38"/>
  </w:num>
  <w:num w:numId="36">
    <w:abstractNumId w:val="2"/>
  </w:num>
  <w:num w:numId="37">
    <w:abstractNumId w:val="23"/>
  </w:num>
  <w:num w:numId="38">
    <w:abstractNumId w:val="21"/>
  </w:num>
  <w:num w:numId="39">
    <w:abstractNumId w:val="3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38"/>
    <w:rsid w:val="00003540"/>
    <w:rsid w:val="000050E3"/>
    <w:rsid w:val="00011CFE"/>
    <w:rsid w:val="00017931"/>
    <w:rsid w:val="00021D5C"/>
    <w:rsid w:val="00022D6B"/>
    <w:rsid w:val="00033B89"/>
    <w:rsid w:val="00036E89"/>
    <w:rsid w:val="000370E1"/>
    <w:rsid w:val="0004005B"/>
    <w:rsid w:val="0004733F"/>
    <w:rsid w:val="00062B06"/>
    <w:rsid w:val="00074F42"/>
    <w:rsid w:val="0008277B"/>
    <w:rsid w:val="00083EF9"/>
    <w:rsid w:val="00094A4D"/>
    <w:rsid w:val="000A7C54"/>
    <w:rsid w:val="000B4A99"/>
    <w:rsid w:val="000B7A24"/>
    <w:rsid w:val="000C20F6"/>
    <w:rsid w:val="000C36EB"/>
    <w:rsid w:val="000C5439"/>
    <w:rsid w:val="000C5D33"/>
    <w:rsid w:val="000D4576"/>
    <w:rsid w:val="000D545B"/>
    <w:rsid w:val="000D650E"/>
    <w:rsid w:val="000E3290"/>
    <w:rsid w:val="000F39C6"/>
    <w:rsid w:val="00102478"/>
    <w:rsid w:val="00103316"/>
    <w:rsid w:val="00104EA3"/>
    <w:rsid w:val="00114490"/>
    <w:rsid w:val="00116265"/>
    <w:rsid w:val="00116E2A"/>
    <w:rsid w:val="001224D2"/>
    <w:rsid w:val="001268B7"/>
    <w:rsid w:val="00127ACD"/>
    <w:rsid w:val="00131B45"/>
    <w:rsid w:val="001345AF"/>
    <w:rsid w:val="00135049"/>
    <w:rsid w:val="00136043"/>
    <w:rsid w:val="00136FAB"/>
    <w:rsid w:val="00142672"/>
    <w:rsid w:val="00142A4C"/>
    <w:rsid w:val="00145BE5"/>
    <w:rsid w:val="0014695D"/>
    <w:rsid w:val="00152EA2"/>
    <w:rsid w:val="00163A7B"/>
    <w:rsid w:val="0016536F"/>
    <w:rsid w:val="00166374"/>
    <w:rsid w:val="001667FA"/>
    <w:rsid w:val="001719A7"/>
    <w:rsid w:val="00182F29"/>
    <w:rsid w:val="00187EB1"/>
    <w:rsid w:val="00192AA8"/>
    <w:rsid w:val="001932C2"/>
    <w:rsid w:val="00193B9F"/>
    <w:rsid w:val="001958D2"/>
    <w:rsid w:val="00196F62"/>
    <w:rsid w:val="001A4AB1"/>
    <w:rsid w:val="001A59E2"/>
    <w:rsid w:val="001A6127"/>
    <w:rsid w:val="001B401D"/>
    <w:rsid w:val="001C1206"/>
    <w:rsid w:val="001C2C7B"/>
    <w:rsid w:val="001D004C"/>
    <w:rsid w:val="001D1707"/>
    <w:rsid w:val="001D54E4"/>
    <w:rsid w:val="001E263B"/>
    <w:rsid w:val="001F4E86"/>
    <w:rsid w:val="001F62B1"/>
    <w:rsid w:val="00201476"/>
    <w:rsid w:val="002055E9"/>
    <w:rsid w:val="00205A10"/>
    <w:rsid w:val="00205EAD"/>
    <w:rsid w:val="00207324"/>
    <w:rsid w:val="00207FCB"/>
    <w:rsid w:val="002139B9"/>
    <w:rsid w:val="00217948"/>
    <w:rsid w:val="0022481E"/>
    <w:rsid w:val="00224CDC"/>
    <w:rsid w:val="00226D8A"/>
    <w:rsid w:val="00227AA3"/>
    <w:rsid w:val="00232738"/>
    <w:rsid w:val="00236EC1"/>
    <w:rsid w:val="002376D4"/>
    <w:rsid w:val="002447CB"/>
    <w:rsid w:val="00251349"/>
    <w:rsid w:val="002603CD"/>
    <w:rsid w:val="00276022"/>
    <w:rsid w:val="00276B2A"/>
    <w:rsid w:val="00283F14"/>
    <w:rsid w:val="00290EC2"/>
    <w:rsid w:val="002A41BF"/>
    <w:rsid w:val="002B131E"/>
    <w:rsid w:val="002C1D0E"/>
    <w:rsid w:val="002E0E9E"/>
    <w:rsid w:val="002E2F67"/>
    <w:rsid w:val="002F5C2F"/>
    <w:rsid w:val="002F5ED5"/>
    <w:rsid w:val="002F7334"/>
    <w:rsid w:val="00302B5E"/>
    <w:rsid w:val="003078FC"/>
    <w:rsid w:val="00314419"/>
    <w:rsid w:val="0031477C"/>
    <w:rsid w:val="003164F5"/>
    <w:rsid w:val="00327800"/>
    <w:rsid w:val="00330852"/>
    <w:rsid w:val="00331A41"/>
    <w:rsid w:val="003431A6"/>
    <w:rsid w:val="00351BA2"/>
    <w:rsid w:val="00351D5D"/>
    <w:rsid w:val="00352AEE"/>
    <w:rsid w:val="003567F0"/>
    <w:rsid w:val="00365275"/>
    <w:rsid w:val="003746E0"/>
    <w:rsid w:val="00385CCB"/>
    <w:rsid w:val="003872BC"/>
    <w:rsid w:val="00390DF9"/>
    <w:rsid w:val="00394E5E"/>
    <w:rsid w:val="003B3816"/>
    <w:rsid w:val="003B6AF5"/>
    <w:rsid w:val="003B7F6C"/>
    <w:rsid w:val="003C0F25"/>
    <w:rsid w:val="003D30B9"/>
    <w:rsid w:val="003E100D"/>
    <w:rsid w:val="003E1293"/>
    <w:rsid w:val="003E20C9"/>
    <w:rsid w:val="003E32E7"/>
    <w:rsid w:val="003E4A7F"/>
    <w:rsid w:val="003E509D"/>
    <w:rsid w:val="003E6EF7"/>
    <w:rsid w:val="0040136F"/>
    <w:rsid w:val="0040154A"/>
    <w:rsid w:val="00403A4E"/>
    <w:rsid w:val="004061AD"/>
    <w:rsid w:val="00406604"/>
    <w:rsid w:val="0041315D"/>
    <w:rsid w:val="00415875"/>
    <w:rsid w:val="00420F2A"/>
    <w:rsid w:val="00421E12"/>
    <w:rsid w:val="00425EB8"/>
    <w:rsid w:val="004326F1"/>
    <w:rsid w:val="004360AC"/>
    <w:rsid w:val="00451ED0"/>
    <w:rsid w:val="00455508"/>
    <w:rsid w:val="00456420"/>
    <w:rsid w:val="00456C5E"/>
    <w:rsid w:val="00461019"/>
    <w:rsid w:val="00471136"/>
    <w:rsid w:val="004719BD"/>
    <w:rsid w:val="004738CE"/>
    <w:rsid w:val="00477012"/>
    <w:rsid w:val="00491B12"/>
    <w:rsid w:val="004A6869"/>
    <w:rsid w:val="004B413B"/>
    <w:rsid w:val="004B4DFE"/>
    <w:rsid w:val="004C59D5"/>
    <w:rsid w:val="004F2F1C"/>
    <w:rsid w:val="004F5E7D"/>
    <w:rsid w:val="005000BC"/>
    <w:rsid w:val="00500C65"/>
    <w:rsid w:val="00514CF6"/>
    <w:rsid w:val="00521AFC"/>
    <w:rsid w:val="00526041"/>
    <w:rsid w:val="00526C92"/>
    <w:rsid w:val="00527AFA"/>
    <w:rsid w:val="00536EA9"/>
    <w:rsid w:val="005372E1"/>
    <w:rsid w:val="00540EE3"/>
    <w:rsid w:val="00541169"/>
    <w:rsid w:val="005423D3"/>
    <w:rsid w:val="005852FC"/>
    <w:rsid w:val="005864DE"/>
    <w:rsid w:val="005A4FC0"/>
    <w:rsid w:val="005B78B8"/>
    <w:rsid w:val="005B7CFE"/>
    <w:rsid w:val="005C1A84"/>
    <w:rsid w:val="005C62B3"/>
    <w:rsid w:val="005C7975"/>
    <w:rsid w:val="005D616F"/>
    <w:rsid w:val="005E1C0C"/>
    <w:rsid w:val="005E23F7"/>
    <w:rsid w:val="005E3325"/>
    <w:rsid w:val="005E537E"/>
    <w:rsid w:val="005F0F2A"/>
    <w:rsid w:val="00611A5E"/>
    <w:rsid w:val="006129D5"/>
    <w:rsid w:val="0061524A"/>
    <w:rsid w:val="00620BB3"/>
    <w:rsid w:val="0062351E"/>
    <w:rsid w:val="00633EFC"/>
    <w:rsid w:val="006353CE"/>
    <w:rsid w:val="0063677D"/>
    <w:rsid w:val="006406FE"/>
    <w:rsid w:val="006430B6"/>
    <w:rsid w:val="00644D48"/>
    <w:rsid w:val="00647A63"/>
    <w:rsid w:val="00655431"/>
    <w:rsid w:val="0066181F"/>
    <w:rsid w:val="00666944"/>
    <w:rsid w:val="00671A12"/>
    <w:rsid w:val="006739E3"/>
    <w:rsid w:val="00674E8D"/>
    <w:rsid w:val="006815D3"/>
    <w:rsid w:val="006A1146"/>
    <w:rsid w:val="006C092C"/>
    <w:rsid w:val="006C578E"/>
    <w:rsid w:val="006C6194"/>
    <w:rsid w:val="006C657C"/>
    <w:rsid w:val="006C7453"/>
    <w:rsid w:val="006C794D"/>
    <w:rsid w:val="006E3379"/>
    <w:rsid w:val="006F22D4"/>
    <w:rsid w:val="006F656B"/>
    <w:rsid w:val="0070368B"/>
    <w:rsid w:val="00706224"/>
    <w:rsid w:val="007161D9"/>
    <w:rsid w:val="0072149F"/>
    <w:rsid w:val="00722163"/>
    <w:rsid w:val="007404DD"/>
    <w:rsid w:val="00741B2E"/>
    <w:rsid w:val="00744BBB"/>
    <w:rsid w:val="00744F3F"/>
    <w:rsid w:val="00753596"/>
    <w:rsid w:val="00753F18"/>
    <w:rsid w:val="00760633"/>
    <w:rsid w:val="0076145F"/>
    <w:rsid w:val="00765711"/>
    <w:rsid w:val="00770069"/>
    <w:rsid w:val="00770392"/>
    <w:rsid w:val="007729D6"/>
    <w:rsid w:val="00777A81"/>
    <w:rsid w:val="007822DB"/>
    <w:rsid w:val="007825A4"/>
    <w:rsid w:val="007867BB"/>
    <w:rsid w:val="00786974"/>
    <w:rsid w:val="007931DA"/>
    <w:rsid w:val="007963FE"/>
    <w:rsid w:val="00797387"/>
    <w:rsid w:val="007A3944"/>
    <w:rsid w:val="007B1110"/>
    <w:rsid w:val="007B31F8"/>
    <w:rsid w:val="007B55B4"/>
    <w:rsid w:val="007C5948"/>
    <w:rsid w:val="007C6764"/>
    <w:rsid w:val="007D3E18"/>
    <w:rsid w:val="007E4A4F"/>
    <w:rsid w:val="007E7E2E"/>
    <w:rsid w:val="007F28F5"/>
    <w:rsid w:val="007F775C"/>
    <w:rsid w:val="00804964"/>
    <w:rsid w:val="008065EB"/>
    <w:rsid w:val="00806656"/>
    <w:rsid w:val="00806B54"/>
    <w:rsid w:val="00807680"/>
    <w:rsid w:val="008121F3"/>
    <w:rsid w:val="00814872"/>
    <w:rsid w:val="00824B06"/>
    <w:rsid w:val="0082584F"/>
    <w:rsid w:val="00825ADF"/>
    <w:rsid w:val="00825C21"/>
    <w:rsid w:val="008267B1"/>
    <w:rsid w:val="008267B6"/>
    <w:rsid w:val="0083302F"/>
    <w:rsid w:val="00835962"/>
    <w:rsid w:val="008402E4"/>
    <w:rsid w:val="008459EF"/>
    <w:rsid w:val="00850584"/>
    <w:rsid w:val="0085078A"/>
    <w:rsid w:val="00854105"/>
    <w:rsid w:val="00857C3C"/>
    <w:rsid w:val="00862B7D"/>
    <w:rsid w:val="00871A22"/>
    <w:rsid w:val="00873AFF"/>
    <w:rsid w:val="00875752"/>
    <w:rsid w:val="008764FF"/>
    <w:rsid w:val="0088091E"/>
    <w:rsid w:val="00883BBB"/>
    <w:rsid w:val="00897867"/>
    <w:rsid w:val="008A54C2"/>
    <w:rsid w:val="008B1E72"/>
    <w:rsid w:val="008B48CC"/>
    <w:rsid w:val="008B7BCE"/>
    <w:rsid w:val="008C1E2A"/>
    <w:rsid w:val="008C266E"/>
    <w:rsid w:val="008D6EFA"/>
    <w:rsid w:val="008E5E98"/>
    <w:rsid w:val="0090534C"/>
    <w:rsid w:val="00907075"/>
    <w:rsid w:val="00907F3B"/>
    <w:rsid w:val="0091032C"/>
    <w:rsid w:val="00911E4B"/>
    <w:rsid w:val="00913E97"/>
    <w:rsid w:val="009146D6"/>
    <w:rsid w:val="00914D27"/>
    <w:rsid w:val="00924D5A"/>
    <w:rsid w:val="00926F99"/>
    <w:rsid w:val="00931B6E"/>
    <w:rsid w:val="00933EAA"/>
    <w:rsid w:val="00937F9A"/>
    <w:rsid w:val="009433CB"/>
    <w:rsid w:val="009438AB"/>
    <w:rsid w:val="00954706"/>
    <w:rsid w:val="00955DD8"/>
    <w:rsid w:val="0096088E"/>
    <w:rsid w:val="0096294B"/>
    <w:rsid w:val="00967E8D"/>
    <w:rsid w:val="00973DB3"/>
    <w:rsid w:val="00980299"/>
    <w:rsid w:val="009822F3"/>
    <w:rsid w:val="00987C19"/>
    <w:rsid w:val="00990F4D"/>
    <w:rsid w:val="009A05AB"/>
    <w:rsid w:val="009A09A9"/>
    <w:rsid w:val="009A0EE7"/>
    <w:rsid w:val="009A295C"/>
    <w:rsid w:val="009A5F8F"/>
    <w:rsid w:val="009B5569"/>
    <w:rsid w:val="009C47FA"/>
    <w:rsid w:val="009C6BEE"/>
    <w:rsid w:val="009D689F"/>
    <w:rsid w:val="009D7F15"/>
    <w:rsid w:val="009E3D28"/>
    <w:rsid w:val="009F00C4"/>
    <w:rsid w:val="00A00519"/>
    <w:rsid w:val="00A027FD"/>
    <w:rsid w:val="00A0379D"/>
    <w:rsid w:val="00A172EB"/>
    <w:rsid w:val="00A22FF5"/>
    <w:rsid w:val="00A24066"/>
    <w:rsid w:val="00A25563"/>
    <w:rsid w:val="00A33658"/>
    <w:rsid w:val="00A36764"/>
    <w:rsid w:val="00A36926"/>
    <w:rsid w:val="00A460F5"/>
    <w:rsid w:val="00A52D56"/>
    <w:rsid w:val="00A5305A"/>
    <w:rsid w:val="00A5473C"/>
    <w:rsid w:val="00A548EC"/>
    <w:rsid w:val="00A563ED"/>
    <w:rsid w:val="00A57FD1"/>
    <w:rsid w:val="00A6004F"/>
    <w:rsid w:val="00A61C10"/>
    <w:rsid w:val="00A66B97"/>
    <w:rsid w:val="00A67734"/>
    <w:rsid w:val="00A70692"/>
    <w:rsid w:val="00A70787"/>
    <w:rsid w:val="00A721B9"/>
    <w:rsid w:val="00A72686"/>
    <w:rsid w:val="00A72798"/>
    <w:rsid w:val="00A856E8"/>
    <w:rsid w:val="00A920CA"/>
    <w:rsid w:val="00A9736F"/>
    <w:rsid w:val="00AA056C"/>
    <w:rsid w:val="00AB107E"/>
    <w:rsid w:val="00AB289A"/>
    <w:rsid w:val="00AB75CB"/>
    <w:rsid w:val="00AC4B1B"/>
    <w:rsid w:val="00AC4CAA"/>
    <w:rsid w:val="00AD2DA6"/>
    <w:rsid w:val="00AD48EE"/>
    <w:rsid w:val="00AD5233"/>
    <w:rsid w:val="00AD5C0A"/>
    <w:rsid w:val="00AD775D"/>
    <w:rsid w:val="00AE1932"/>
    <w:rsid w:val="00AE6D13"/>
    <w:rsid w:val="00AF29F2"/>
    <w:rsid w:val="00AF43C7"/>
    <w:rsid w:val="00AF4E16"/>
    <w:rsid w:val="00AF5AAB"/>
    <w:rsid w:val="00AF6AFE"/>
    <w:rsid w:val="00B13415"/>
    <w:rsid w:val="00B15ECC"/>
    <w:rsid w:val="00B25D10"/>
    <w:rsid w:val="00B279DF"/>
    <w:rsid w:val="00B320B2"/>
    <w:rsid w:val="00B3627D"/>
    <w:rsid w:val="00B379B4"/>
    <w:rsid w:val="00B441AC"/>
    <w:rsid w:val="00B4678E"/>
    <w:rsid w:val="00B51327"/>
    <w:rsid w:val="00B51911"/>
    <w:rsid w:val="00B53A7C"/>
    <w:rsid w:val="00B5552E"/>
    <w:rsid w:val="00B568F6"/>
    <w:rsid w:val="00B63ED2"/>
    <w:rsid w:val="00B706A4"/>
    <w:rsid w:val="00B70A8F"/>
    <w:rsid w:val="00B7202C"/>
    <w:rsid w:val="00B72668"/>
    <w:rsid w:val="00B74A78"/>
    <w:rsid w:val="00B75282"/>
    <w:rsid w:val="00B753AA"/>
    <w:rsid w:val="00B8032A"/>
    <w:rsid w:val="00B84E81"/>
    <w:rsid w:val="00B92364"/>
    <w:rsid w:val="00BA677B"/>
    <w:rsid w:val="00BA7628"/>
    <w:rsid w:val="00BB05FB"/>
    <w:rsid w:val="00BB290D"/>
    <w:rsid w:val="00BB6199"/>
    <w:rsid w:val="00BB660B"/>
    <w:rsid w:val="00BD28C8"/>
    <w:rsid w:val="00BD5317"/>
    <w:rsid w:val="00BE2A76"/>
    <w:rsid w:val="00BE3FBC"/>
    <w:rsid w:val="00BE4C97"/>
    <w:rsid w:val="00BF77F9"/>
    <w:rsid w:val="00C00BA3"/>
    <w:rsid w:val="00C05226"/>
    <w:rsid w:val="00C11035"/>
    <w:rsid w:val="00C11696"/>
    <w:rsid w:val="00C1760D"/>
    <w:rsid w:val="00C20E18"/>
    <w:rsid w:val="00C41DD3"/>
    <w:rsid w:val="00C447C6"/>
    <w:rsid w:val="00C53BC2"/>
    <w:rsid w:val="00C611E1"/>
    <w:rsid w:val="00C72316"/>
    <w:rsid w:val="00C85E44"/>
    <w:rsid w:val="00C90EB5"/>
    <w:rsid w:val="00C9320E"/>
    <w:rsid w:val="00C96097"/>
    <w:rsid w:val="00C97FA5"/>
    <w:rsid w:val="00C97FF4"/>
    <w:rsid w:val="00CA1883"/>
    <w:rsid w:val="00CA4A02"/>
    <w:rsid w:val="00CA6016"/>
    <w:rsid w:val="00CA619C"/>
    <w:rsid w:val="00CC1CCA"/>
    <w:rsid w:val="00CD2B7A"/>
    <w:rsid w:val="00CD3B08"/>
    <w:rsid w:val="00CD3F98"/>
    <w:rsid w:val="00CD6F7D"/>
    <w:rsid w:val="00CF6B85"/>
    <w:rsid w:val="00CF7B79"/>
    <w:rsid w:val="00D0429B"/>
    <w:rsid w:val="00D0429C"/>
    <w:rsid w:val="00D05379"/>
    <w:rsid w:val="00D0782C"/>
    <w:rsid w:val="00D1777E"/>
    <w:rsid w:val="00D221BD"/>
    <w:rsid w:val="00D305BF"/>
    <w:rsid w:val="00D30C38"/>
    <w:rsid w:val="00D35B10"/>
    <w:rsid w:val="00D375BA"/>
    <w:rsid w:val="00D445D8"/>
    <w:rsid w:val="00D4474A"/>
    <w:rsid w:val="00D5171D"/>
    <w:rsid w:val="00D6571B"/>
    <w:rsid w:val="00D66B57"/>
    <w:rsid w:val="00D71E3E"/>
    <w:rsid w:val="00D756D4"/>
    <w:rsid w:val="00D777E1"/>
    <w:rsid w:val="00D829E8"/>
    <w:rsid w:val="00D83A62"/>
    <w:rsid w:val="00D92371"/>
    <w:rsid w:val="00D93933"/>
    <w:rsid w:val="00D93E2C"/>
    <w:rsid w:val="00D955CD"/>
    <w:rsid w:val="00DA5D8F"/>
    <w:rsid w:val="00DA6431"/>
    <w:rsid w:val="00DB73BC"/>
    <w:rsid w:val="00DC0A59"/>
    <w:rsid w:val="00DC194B"/>
    <w:rsid w:val="00DC3446"/>
    <w:rsid w:val="00DC7746"/>
    <w:rsid w:val="00DD33E8"/>
    <w:rsid w:val="00DD391C"/>
    <w:rsid w:val="00DD7F4F"/>
    <w:rsid w:val="00DE2893"/>
    <w:rsid w:val="00DE293A"/>
    <w:rsid w:val="00DE2C1B"/>
    <w:rsid w:val="00DE6D9C"/>
    <w:rsid w:val="00DF3119"/>
    <w:rsid w:val="00DF40D4"/>
    <w:rsid w:val="00DF70A8"/>
    <w:rsid w:val="00E072FB"/>
    <w:rsid w:val="00E076AE"/>
    <w:rsid w:val="00E1219C"/>
    <w:rsid w:val="00E13ECD"/>
    <w:rsid w:val="00E14D70"/>
    <w:rsid w:val="00E169B8"/>
    <w:rsid w:val="00E16AD9"/>
    <w:rsid w:val="00E2075C"/>
    <w:rsid w:val="00E241AE"/>
    <w:rsid w:val="00E349E2"/>
    <w:rsid w:val="00E4130B"/>
    <w:rsid w:val="00E421DD"/>
    <w:rsid w:val="00E44300"/>
    <w:rsid w:val="00E45FB3"/>
    <w:rsid w:val="00E4653C"/>
    <w:rsid w:val="00E51602"/>
    <w:rsid w:val="00E556AD"/>
    <w:rsid w:val="00E624E8"/>
    <w:rsid w:val="00E64B49"/>
    <w:rsid w:val="00E667BA"/>
    <w:rsid w:val="00E72312"/>
    <w:rsid w:val="00E7520A"/>
    <w:rsid w:val="00E75877"/>
    <w:rsid w:val="00E87A31"/>
    <w:rsid w:val="00E969E4"/>
    <w:rsid w:val="00EA2522"/>
    <w:rsid w:val="00EB0EEF"/>
    <w:rsid w:val="00EB519F"/>
    <w:rsid w:val="00ED0C00"/>
    <w:rsid w:val="00ED526B"/>
    <w:rsid w:val="00ED7E38"/>
    <w:rsid w:val="00EE1B21"/>
    <w:rsid w:val="00EF04A8"/>
    <w:rsid w:val="00EF3FF6"/>
    <w:rsid w:val="00F123D6"/>
    <w:rsid w:val="00F12481"/>
    <w:rsid w:val="00F145CD"/>
    <w:rsid w:val="00F1487D"/>
    <w:rsid w:val="00F17185"/>
    <w:rsid w:val="00F17946"/>
    <w:rsid w:val="00F21872"/>
    <w:rsid w:val="00F2402A"/>
    <w:rsid w:val="00F27002"/>
    <w:rsid w:val="00F31F99"/>
    <w:rsid w:val="00F41B56"/>
    <w:rsid w:val="00F42767"/>
    <w:rsid w:val="00F445A6"/>
    <w:rsid w:val="00F51FFE"/>
    <w:rsid w:val="00F52ED5"/>
    <w:rsid w:val="00F52F7C"/>
    <w:rsid w:val="00F543D6"/>
    <w:rsid w:val="00F5604B"/>
    <w:rsid w:val="00F62B9A"/>
    <w:rsid w:val="00F70DFD"/>
    <w:rsid w:val="00F71F93"/>
    <w:rsid w:val="00F80B63"/>
    <w:rsid w:val="00F8284E"/>
    <w:rsid w:val="00F83F97"/>
    <w:rsid w:val="00F848A3"/>
    <w:rsid w:val="00F84E6B"/>
    <w:rsid w:val="00F86929"/>
    <w:rsid w:val="00F94B4F"/>
    <w:rsid w:val="00F97860"/>
    <w:rsid w:val="00FB1CBD"/>
    <w:rsid w:val="00FB234B"/>
    <w:rsid w:val="00FB33A7"/>
    <w:rsid w:val="00FD06EE"/>
    <w:rsid w:val="00FD3B00"/>
    <w:rsid w:val="00FE06F0"/>
    <w:rsid w:val="00FE4C8A"/>
    <w:rsid w:val="00FE6A20"/>
    <w:rsid w:val="00FF0BAA"/>
    <w:rsid w:val="00FF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F5A66"/>
  <w15:docId w15:val="{B4F5EA3A-24DC-47A0-8DF4-1769EE51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0BA3"/>
    <w:pPr>
      <w:tabs>
        <w:tab w:val="center" w:pos="4320"/>
        <w:tab w:val="right" w:pos="8640"/>
      </w:tabs>
    </w:pPr>
  </w:style>
  <w:style w:type="character" w:styleId="PageNumber">
    <w:name w:val="page number"/>
    <w:basedOn w:val="DefaultParagraphFont"/>
    <w:rsid w:val="00C00BA3"/>
  </w:style>
  <w:style w:type="paragraph" w:styleId="FootnoteText">
    <w:name w:val="footnote text"/>
    <w:basedOn w:val="Normal"/>
    <w:semiHidden/>
    <w:rsid w:val="00021D5C"/>
    <w:rPr>
      <w:sz w:val="20"/>
      <w:szCs w:val="20"/>
    </w:rPr>
  </w:style>
  <w:style w:type="character" w:styleId="FootnoteReference">
    <w:name w:val="footnote reference"/>
    <w:basedOn w:val="DefaultParagraphFont"/>
    <w:semiHidden/>
    <w:rsid w:val="00021D5C"/>
    <w:rPr>
      <w:vertAlign w:val="superscript"/>
    </w:rPr>
  </w:style>
  <w:style w:type="paragraph" w:styleId="Header">
    <w:name w:val="header"/>
    <w:basedOn w:val="Normal"/>
    <w:rsid w:val="00E624E8"/>
    <w:pPr>
      <w:tabs>
        <w:tab w:val="center" w:pos="4320"/>
        <w:tab w:val="right" w:pos="8640"/>
      </w:tabs>
    </w:pPr>
  </w:style>
  <w:style w:type="character" w:styleId="CommentReference">
    <w:name w:val="annotation reference"/>
    <w:basedOn w:val="DefaultParagraphFont"/>
    <w:rsid w:val="00131B45"/>
    <w:rPr>
      <w:sz w:val="16"/>
      <w:szCs w:val="16"/>
    </w:rPr>
  </w:style>
  <w:style w:type="paragraph" w:styleId="CommentText">
    <w:name w:val="annotation text"/>
    <w:basedOn w:val="Normal"/>
    <w:link w:val="CommentTextChar"/>
    <w:rsid w:val="00131B45"/>
    <w:rPr>
      <w:sz w:val="20"/>
      <w:szCs w:val="20"/>
    </w:rPr>
  </w:style>
  <w:style w:type="character" w:customStyle="1" w:styleId="CommentTextChar">
    <w:name w:val="Comment Text Char"/>
    <w:basedOn w:val="DefaultParagraphFont"/>
    <w:link w:val="CommentText"/>
    <w:rsid w:val="00131B45"/>
  </w:style>
  <w:style w:type="paragraph" w:styleId="CommentSubject">
    <w:name w:val="annotation subject"/>
    <w:basedOn w:val="CommentText"/>
    <w:next w:val="CommentText"/>
    <w:link w:val="CommentSubjectChar"/>
    <w:rsid w:val="00131B45"/>
    <w:rPr>
      <w:b/>
      <w:bCs/>
    </w:rPr>
  </w:style>
  <w:style w:type="character" w:customStyle="1" w:styleId="CommentSubjectChar">
    <w:name w:val="Comment Subject Char"/>
    <w:basedOn w:val="CommentTextChar"/>
    <w:link w:val="CommentSubject"/>
    <w:rsid w:val="00131B45"/>
    <w:rPr>
      <w:b/>
      <w:bCs/>
    </w:rPr>
  </w:style>
  <w:style w:type="paragraph" w:styleId="BalloonText">
    <w:name w:val="Balloon Text"/>
    <w:basedOn w:val="Normal"/>
    <w:link w:val="BalloonTextChar"/>
    <w:rsid w:val="00131B45"/>
    <w:rPr>
      <w:rFonts w:ascii="Tahoma" w:hAnsi="Tahoma" w:cs="Tahoma"/>
      <w:sz w:val="16"/>
      <w:szCs w:val="16"/>
    </w:rPr>
  </w:style>
  <w:style w:type="character" w:customStyle="1" w:styleId="BalloonTextChar">
    <w:name w:val="Balloon Text Char"/>
    <w:basedOn w:val="DefaultParagraphFont"/>
    <w:link w:val="BalloonText"/>
    <w:rsid w:val="00131B45"/>
    <w:rPr>
      <w:rFonts w:ascii="Tahoma" w:hAnsi="Tahoma" w:cs="Tahoma"/>
      <w:sz w:val="16"/>
      <w:szCs w:val="16"/>
    </w:rPr>
  </w:style>
  <w:style w:type="character" w:customStyle="1" w:styleId="FooterChar">
    <w:name w:val="Footer Char"/>
    <w:basedOn w:val="DefaultParagraphFont"/>
    <w:link w:val="Footer"/>
    <w:uiPriority w:val="99"/>
    <w:rsid w:val="00131B45"/>
    <w:rPr>
      <w:sz w:val="24"/>
      <w:szCs w:val="24"/>
    </w:rPr>
  </w:style>
  <w:style w:type="paragraph" w:customStyle="1" w:styleId="BulletText1">
    <w:name w:val="Bullet Text 1"/>
    <w:basedOn w:val="Normal"/>
    <w:rsid w:val="00A72798"/>
    <w:pPr>
      <w:numPr>
        <w:numId w:val="11"/>
      </w:numPr>
    </w:pPr>
    <w:rPr>
      <w:rFonts w:ascii="Arial" w:hAnsi="Arial"/>
      <w:sz w:val="22"/>
      <w:szCs w:val="22"/>
    </w:rPr>
  </w:style>
  <w:style w:type="paragraph" w:styleId="BlockText">
    <w:name w:val="Block Text"/>
    <w:basedOn w:val="Normal"/>
    <w:rsid w:val="00A72798"/>
    <w:rPr>
      <w:rFonts w:ascii="Arial" w:hAnsi="Arial"/>
      <w:sz w:val="22"/>
    </w:rPr>
  </w:style>
  <w:style w:type="paragraph" w:customStyle="1" w:styleId="BulletText2">
    <w:name w:val="Bullet Text 2"/>
    <w:basedOn w:val="Normal"/>
    <w:rsid w:val="00083EF9"/>
    <w:pPr>
      <w:numPr>
        <w:numId w:val="12"/>
      </w:numPr>
    </w:pPr>
    <w:rPr>
      <w:rFonts w:ascii="Arial" w:hAnsi="Arial"/>
      <w:sz w:val="22"/>
      <w:szCs w:val="22"/>
    </w:rPr>
  </w:style>
  <w:style w:type="paragraph" w:customStyle="1" w:styleId="NoteText">
    <w:name w:val="Note Text"/>
    <w:basedOn w:val="Normal"/>
    <w:rsid w:val="00083EF9"/>
    <w:rPr>
      <w:rFonts w:ascii="Arial" w:hAnsi="Arial"/>
      <w:sz w:val="22"/>
      <w:szCs w:val="22"/>
    </w:rPr>
  </w:style>
  <w:style w:type="paragraph" w:customStyle="1" w:styleId="TableHeaderText">
    <w:name w:val="Table Header Text"/>
    <w:basedOn w:val="Normal"/>
    <w:rsid w:val="00770392"/>
    <w:pPr>
      <w:jc w:val="center"/>
    </w:pPr>
    <w:rPr>
      <w:rFonts w:ascii="Arial" w:hAnsi="Arial"/>
      <w:b/>
      <w:sz w:val="22"/>
      <w:szCs w:val="22"/>
    </w:rPr>
  </w:style>
  <w:style w:type="paragraph" w:customStyle="1" w:styleId="TableText">
    <w:name w:val="Table Text"/>
    <w:basedOn w:val="Normal"/>
    <w:rsid w:val="00770392"/>
    <w:rPr>
      <w:rFonts w:ascii="Arial" w:hAnsi="Arial"/>
      <w:sz w:val="22"/>
      <w:szCs w:val="22"/>
    </w:rPr>
  </w:style>
  <w:style w:type="paragraph" w:styleId="ListParagraph">
    <w:name w:val="List Paragraph"/>
    <w:basedOn w:val="Normal"/>
    <w:uiPriority w:val="34"/>
    <w:qFormat/>
    <w:rsid w:val="00116E2A"/>
    <w:pPr>
      <w:ind w:left="720"/>
      <w:contextualSpacing/>
    </w:pPr>
  </w:style>
  <w:style w:type="paragraph" w:styleId="EndnoteText">
    <w:name w:val="endnote text"/>
    <w:basedOn w:val="Normal"/>
    <w:link w:val="EndnoteTextChar"/>
    <w:rsid w:val="005C7975"/>
    <w:rPr>
      <w:sz w:val="20"/>
      <w:szCs w:val="20"/>
    </w:rPr>
  </w:style>
  <w:style w:type="character" w:customStyle="1" w:styleId="EndnoteTextChar">
    <w:name w:val="Endnote Text Char"/>
    <w:basedOn w:val="DefaultParagraphFont"/>
    <w:link w:val="EndnoteText"/>
    <w:rsid w:val="005C7975"/>
  </w:style>
  <w:style w:type="character" w:styleId="EndnoteReference">
    <w:name w:val="endnote reference"/>
    <w:basedOn w:val="DefaultParagraphFont"/>
    <w:rsid w:val="005C7975"/>
    <w:rPr>
      <w:vertAlign w:val="superscript"/>
    </w:rPr>
  </w:style>
  <w:style w:type="character" w:styleId="Hyperlink">
    <w:name w:val="Hyperlink"/>
    <w:basedOn w:val="DefaultParagraphFont"/>
    <w:unhideWhenUsed/>
    <w:rsid w:val="002603CD"/>
    <w:rPr>
      <w:color w:val="0000FF" w:themeColor="hyperlink"/>
      <w:u w:val="single"/>
    </w:rPr>
  </w:style>
  <w:style w:type="paragraph" w:styleId="Revision">
    <w:name w:val="Revision"/>
    <w:hidden/>
    <w:uiPriority w:val="99"/>
    <w:semiHidden/>
    <w:rsid w:val="001D00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YCSCAR@sch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699E-EB44-45DD-B492-241507D1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9738</Words>
  <Characters>55510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INTRODUCTION 241</vt:lpstr>
    </vt:vector>
  </TitlesOfParts>
  <Company>CWS/CMS</Company>
  <LinksUpToDate>false</LinksUpToDate>
  <CharactersWithSpaces>65118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241</dc:title>
  <dc:creator>Name</dc:creator>
  <cp:lastModifiedBy>Chang, Jenie</cp:lastModifiedBy>
  <cp:revision>2</cp:revision>
  <cp:lastPrinted>2016-10-24T17:10:00Z</cp:lastPrinted>
  <dcterms:created xsi:type="dcterms:W3CDTF">2022-10-12T16:05:00Z</dcterms:created>
  <dcterms:modified xsi:type="dcterms:W3CDTF">2022-10-12T16:05:00Z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gFAAbtDMpgn6UhrJCKDa0k7Pb0ng26iZ2wpwZ4kEzScsj4tUWZ0a25uH9oEZlDJCfXgXnncd1n4IY6Ps
t5Zbjt7Ds67+wc5jAKeRagIbgTZ/vai7/0k4HfiWvLcF26UXIpRfWE2W/s4gxtfwdeukiePxQS6L
i5r0IXx6NNxcRVTK1hWBco4439U2GD0sjBrIoIvznZx6b/sAstsMr1QOHKZyLcyL7OaOc4tQLFLq
Kw82K7++pdQq4bn8R</vt:lpwstr>
  </property>
  <property fmtid="{D5CDD505-2E9C-101B-9397-08002B2CF9AE}" pid="4" name="MAIL_MSG_ID2">
    <vt:lpwstr>tHo5MnTWJt9vsNZggOUZJ1JFpoOdSzcmOurNKTS5humIPrHbrEKy1SMrGlc
+DXy8LYKmXqQ8crGhpEZBwLze2n45shvtvODmw==</vt:lpwstr>
  </property>
  <property fmtid="{D5CDD505-2E9C-101B-9397-08002B2CF9AE}" pid="5" name="RESPONSE_SENDER_NAME">
    <vt:lpwstr>sAAAb0xRtPDW5UvUIYv5URH8t8xWtuaUNJvKkbLDYqkkhj8=</vt:lpwstr>
  </property>
  <property fmtid="{D5CDD505-2E9C-101B-9397-08002B2CF9AE}" pid="6" name="EMAIL_OWNER_ADDRESS">
    <vt:lpwstr>MBAATlylsZMK2SWCVS1oVnV276Nkd0Qi4DLqW+Lqz3ueQ4k3Bnk4A0ChdwBXcPPwyibVmg8woM5+W1E=</vt:lpwstr>
  </property>
  <property fmtid="{D5CDD505-2E9C-101B-9397-08002B2CF9AE}" pid="12" name="GrammarlyDocumentId">
    <vt:lpwstr>50ae5b7f2c5eafe5fae22836426ef83abe29c8ad8a0205ae4e9c6005d42452ea</vt:lpwstr>
  </property>
</Properties>
</file>